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21" w:type="dxa"/>
        <w:tblLayout w:type="fixed"/>
        <w:tblLook w:val="01E0" w:firstRow="1" w:lastRow="1" w:firstColumn="1" w:lastColumn="1" w:noHBand="0" w:noVBand="0"/>
      </w:tblPr>
      <w:tblGrid>
        <w:gridCol w:w="9252"/>
        <w:gridCol w:w="6169"/>
      </w:tblGrid>
      <w:tr w:rsidR="00356E0A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E0A" w:rsidRDefault="00356E0A">
            <w:pPr>
              <w:spacing w:line="1" w:lineRule="auto"/>
              <w:jc w:val="both"/>
            </w:pPr>
          </w:p>
        </w:tc>
        <w:tc>
          <w:tcPr>
            <w:tcW w:w="616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169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169"/>
            </w:tblGrid>
            <w:tr w:rsidR="00356E0A">
              <w:tc>
                <w:tcPr>
                  <w:tcW w:w="6169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356E0A" w:rsidRDefault="00C720B5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Приложение 4</w:t>
                  </w:r>
                </w:p>
                <w:p w:rsidR="00356E0A" w:rsidRDefault="00C720B5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к решению Совета депутатов</w:t>
                  </w:r>
                </w:p>
                <w:p w:rsidR="00356E0A" w:rsidRDefault="00C720B5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«О бюджете муниципального образования Адамовский район на 2026 год и на плановый период 2027 и 2028 г</w:t>
                  </w:r>
                  <w:r>
                    <w:rPr>
                      <w:color w:val="000000"/>
                      <w:sz w:val="24"/>
                      <w:szCs w:val="24"/>
                    </w:rPr>
                    <w:t>о</w:t>
                  </w:r>
                  <w:r>
                    <w:rPr>
                      <w:color w:val="000000"/>
                      <w:sz w:val="24"/>
                      <w:szCs w:val="24"/>
                    </w:rPr>
                    <w:t>дов»</w:t>
                  </w:r>
                </w:p>
                <w:p w:rsidR="00356E0A" w:rsidRDefault="00C720B5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от____________ №  ___________</w:t>
                  </w:r>
                </w:p>
              </w:tc>
            </w:tr>
          </w:tbl>
          <w:p w:rsidR="00356E0A" w:rsidRDefault="00356E0A">
            <w:pPr>
              <w:spacing w:line="1" w:lineRule="auto"/>
            </w:pPr>
          </w:p>
        </w:tc>
      </w:tr>
      <w:tr w:rsidR="00356E0A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E0A" w:rsidRDefault="00356E0A">
            <w:pPr>
              <w:spacing w:line="1" w:lineRule="auto"/>
              <w:jc w:val="both"/>
            </w:pPr>
          </w:p>
        </w:tc>
        <w:tc>
          <w:tcPr>
            <w:tcW w:w="61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56E0A" w:rsidRDefault="00356E0A">
            <w:pPr>
              <w:spacing w:line="1" w:lineRule="auto"/>
            </w:pPr>
          </w:p>
        </w:tc>
      </w:tr>
      <w:tr w:rsidR="00356E0A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E0A" w:rsidRDefault="00356E0A">
            <w:pPr>
              <w:spacing w:line="1" w:lineRule="auto"/>
              <w:jc w:val="both"/>
            </w:pPr>
          </w:p>
        </w:tc>
        <w:tc>
          <w:tcPr>
            <w:tcW w:w="61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56E0A" w:rsidRDefault="00356E0A">
            <w:pPr>
              <w:spacing w:line="1" w:lineRule="auto"/>
            </w:pPr>
          </w:p>
        </w:tc>
      </w:tr>
      <w:tr w:rsidR="00356E0A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E0A" w:rsidRDefault="00356E0A">
            <w:pPr>
              <w:spacing w:line="1" w:lineRule="auto"/>
              <w:jc w:val="both"/>
            </w:pPr>
          </w:p>
        </w:tc>
        <w:tc>
          <w:tcPr>
            <w:tcW w:w="61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56E0A" w:rsidRDefault="00356E0A">
            <w:pPr>
              <w:spacing w:line="1" w:lineRule="auto"/>
            </w:pPr>
          </w:p>
        </w:tc>
      </w:tr>
    </w:tbl>
    <w:p w:rsidR="00356E0A" w:rsidRDefault="00356E0A">
      <w:pPr>
        <w:rPr>
          <w:vanish/>
        </w:rPr>
      </w:pPr>
    </w:p>
    <w:tbl>
      <w:tblPr>
        <w:tblW w:w="1542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21"/>
      </w:tblGrid>
      <w:tr w:rsidR="00356E0A">
        <w:trPr>
          <w:jc w:val="center"/>
        </w:trPr>
        <w:tc>
          <w:tcPr>
            <w:tcW w:w="15421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356E0A" w:rsidRDefault="00C720B5">
            <w:pPr>
              <w:ind w:firstLine="360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Распределение бюджетных ассигнований районного бюджета по разделам, подразделам, целевым статьям (муниципальным программам Адамовского района и непрограммным направлениям деятельности), группам и подгруппам видов расходов классификации расходов на 2026 год и на плановый период 2027 и 2028 годов</w:t>
            </w:r>
          </w:p>
        </w:tc>
      </w:tr>
    </w:tbl>
    <w:p w:rsidR="00356E0A" w:rsidRDefault="00356E0A">
      <w:pPr>
        <w:rPr>
          <w:vanish/>
        </w:rPr>
      </w:pPr>
    </w:p>
    <w:tbl>
      <w:tblPr>
        <w:tblW w:w="154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21"/>
      </w:tblGrid>
      <w:tr w:rsidR="00356E0A">
        <w:tc>
          <w:tcPr>
            <w:tcW w:w="15421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356E0A" w:rsidRDefault="00C720B5">
            <w:pPr>
              <w:ind w:firstLine="360"/>
              <w:jc w:val="right"/>
            </w:pPr>
            <w:r>
              <w:rPr>
                <w:color w:val="000000"/>
                <w:sz w:val="24"/>
                <w:szCs w:val="24"/>
              </w:rPr>
              <w:t>(тыс. рублей)</w:t>
            </w:r>
          </w:p>
        </w:tc>
      </w:tr>
    </w:tbl>
    <w:p w:rsidR="00356E0A" w:rsidRDefault="00356E0A">
      <w:pPr>
        <w:rPr>
          <w:vanish/>
        </w:rPr>
      </w:pPr>
      <w:bookmarkStart w:id="0" w:name="__bookmark_1"/>
      <w:bookmarkEnd w:id="0"/>
    </w:p>
    <w:tbl>
      <w:tblPr>
        <w:tblW w:w="15421" w:type="dxa"/>
        <w:tblLayout w:type="fixed"/>
        <w:tblLook w:val="01E0" w:firstRow="1" w:lastRow="1" w:firstColumn="1" w:lastColumn="1" w:noHBand="0" w:noVBand="0"/>
      </w:tblPr>
      <w:tblGrid>
        <w:gridCol w:w="4257"/>
        <w:gridCol w:w="1133"/>
        <w:gridCol w:w="1417"/>
        <w:gridCol w:w="2267"/>
        <w:gridCol w:w="1247"/>
        <w:gridCol w:w="1700"/>
        <w:gridCol w:w="1700"/>
        <w:gridCol w:w="1700"/>
      </w:tblGrid>
      <w:tr w:rsidR="00356E0A">
        <w:trPr>
          <w:tblHeader/>
        </w:trPr>
        <w:tc>
          <w:tcPr>
            <w:tcW w:w="42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6E0A" w:rsidRDefault="00C720B5">
            <w:pPr>
              <w:jc w:val="center"/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  <w:p w:rsidR="00356E0A" w:rsidRDefault="00356E0A">
            <w:pPr>
              <w:spacing w:line="1" w:lineRule="auto"/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6E0A" w:rsidRDefault="00C720B5">
            <w:pPr>
              <w:jc w:val="center"/>
            </w:pPr>
            <w:r>
              <w:rPr>
                <w:color w:val="000000"/>
                <w:sz w:val="24"/>
                <w:szCs w:val="24"/>
              </w:rPr>
              <w:t>Рз</w:t>
            </w:r>
          </w:p>
          <w:p w:rsidR="00356E0A" w:rsidRDefault="00356E0A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6E0A" w:rsidRDefault="00C720B5">
            <w:pPr>
              <w:jc w:val="center"/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Пр</w:t>
            </w:r>
            <w:proofErr w:type="spellEnd"/>
            <w:proofErr w:type="gramEnd"/>
          </w:p>
          <w:p w:rsidR="00356E0A" w:rsidRDefault="00356E0A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6E0A" w:rsidRDefault="00C720B5">
            <w:pPr>
              <w:jc w:val="center"/>
            </w:pPr>
            <w:r>
              <w:rPr>
                <w:color w:val="000000"/>
                <w:sz w:val="24"/>
                <w:szCs w:val="24"/>
              </w:rPr>
              <w:t>ЦСР</w:t>
            </w:r>
          </w:p>
          <w:p w:rsidR="00356E0A" w:rsidRDefault="00356E0A">
            <w:pPr>
              <w:spacing w:line="1" w:lineRule="auto"/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6E0A" w:rsidRDefault="00C720B5">
            <w:pPr>
              <w:jc w:val="center"/>
            </w:pPr>
            <w:r>
              <w:rPr>
                <w:color w:val="000000"/>
                <w:sz w:val="24"/>
                <w:szCs w:val="24"/>
              </w:rPr>
              <w:t>ВР</w:t>
            </w:r>
          </w:p>
          <w:p w:rsidR="00356E0A" w:rsidRDefault="00356E0A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6E0A" w:rsidRDefault="00C720B5">
            <w:pPr>
              <w:jc w:val="center"/>
            </w:pPr>
            <w:r>
              <w:rPr>
                <w:color w:val="000000"/>
                <w:sz w:val="24"/>
                <w:szCs w:val="24"/>
              </w:rPr>
              <w:t>2026 год</w:t>
            </w:r>
          </w:p>
          <w:p w:rsidR="00356E0A" w:rsidRDefault="00356E0A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6E0A" w:rsidRDefault="00C720B5">
            <w:pPr>
              <w:jc w:val="center"/>
            </w:pPr>
            <w:r>
              <w:rPr>
                <w:color w:val="000000"/>
                <w:sz w:val="24"/>
                <w:szCs w:val="24"/>
              </w:rPr>
              <w:t>2027 год</w:t>
            </w:r>
          </w:p>
          <w:p w:rsidR="00356E0A" w:rsidRDefault="00356E0A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6E0A" w:rsidRDefault="00C720B5">
            <w:pPr>
              <w:jc w:val="center"/>
            </w:pPr>
            <w:r>
              <w:rPr>
                <w:color w:val="000000"/>
                <w:sz w:val="24"/>
                <w:szCs w:val="24"/>
              </w:rPr>
              <w:t>2028 год</w:t>
            </w:r>
          </w:p>
          <w:p w:rsidR="00356E0A" w:rsidRDefault="00356E0A">
            <w:pPr>
              <w:spacing w:line="1" w:lineRule="auto"/>
            </w:pPr>
          </w:p>
        </w:tc>
      </w:tr>
    </w:tbl>
    <w:p w:rsidR="00356E0A" w:rsidRDefault="00356E0A">
      <w:pPr>
        <w:rPr>
          <w:vanish/>
        </w:rPr>
      </w:pPr>
      <w:bookmarkStart w:id="1" w:name="__bookmark_2"/>
      <w:bookmarkEnd w:id="1"/>
    </w:p>
    <w:tbl>
      <w:tblPr>
        <w:tblW w:w="15421" w:type="dxa"/>
        <w:tblLayout w:type="fixed"/>
        <w:tblLook w:val="01E0" w:firstRow="1" w:lastRow="1" w:firstColumn="1" w:lastColumn="1" w:noHBand="0" w:noVBand="0"/>
      </w:tblPr>
      <w:tblGrid>
        <w:gridCol w:w="4257"/>
        <w:gridCol w:w="1133"/>
        <w:gridCol w:w="1417"/>
        <w:gridCol w:w="2267"/>
        <w:gridCol w:w="1247"/>
        <w:gridCol w:w="1700"/>
        <w:gridCol w:w="1700"/>
        <w:gridCol w:w="1700"/>
      </w:tblGrid>
      <w:tr w:rsidR="00356E0A">
        <w:trPr>
          <w:tblHeader/>
        </w:trPr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6E0A" w:rsidRDefault="00C720B5">
            <w:pPr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  <w:p w:rsidR="00356E0A" w:rsidRDefault="00356E0A">
            <w:pPr>
              <w:spacing w:line="1" w:lineRule="auto"/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6E0A" w:rsidRDefault="00C720B5">
            <w:pPr>
              <w:jc w:val="center"/>
            </w:pPr>
            <w:r>
              <w:rPr>
                <w:color w:val="000000"/>
                <w:sz w:val="24"/>
                <w:szCs w:val="24"/>
              </w:rPr>
              <w:t>2</w:t>
            </w:r>
          </w:p>
          <w:p w:rsidR="00356E0A" w:rsidRDefault="00356E0A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6E0A" w:rsidRDefault="00C720B5">
            <w:pPr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  <w:p w:rsidR="00356E0A" w:rsidRDefault="00356E0A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6E0A" w:rsidRDefault="00C720B5">
            <w:pPr>
              <w:jc w:val="center"/>
            </w:pPr>
            <w:r>
              <w:rPr>
                <w:color w:val="000000"/>
                <w:sz w:val="24"/>
                <w:szCs w:val="24"/>
              </w:rPr>
              <w:t>4</w:t>
            </w:r>
          </w:p>
          <w:p w:rsidR="00356E0A" w:rsidRDefault="00356E0A">
            <w:pPr>
              <w:spacing w:line="1" w:lineRule="auto"/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6E0A" w:rsidRDefault="00C720B5">
            <w:pPr>
              <w:jc w:val="center"/>
            </w:pPr>
            <w:r>
              <w:rPr>
                <w:color w:val="000000"/>
                <w:sz w:val="24"/>
                <w:szCs w:val="24"/>
              </w:rPr>
              <w:t>5</w:t>
            </w:r>
          </w:p>
          <w:p w:rsidR="00356E0A" w:rsidRDefault="00356E0A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6E0A" w:rsidRDefault="00C720B5">
            <w:pPr>
              <w:jc w:val="center"/>
            </w:pPr>
            <w:r>
              <w:rPr>
                <w:color w:val="000000"/>
                <w:sz w:val="24"/>
                <w:szCs w:val="24"/>
              </w:rPr>
              <w:t>6</w:t>
            </w:r>
          </w:p>
          <w:p w:rsidR="00356E0A" w:rsidRDefault="00356E0A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6E0A" w:rsidRDefault="00C720B5">
            <w:pPr>
              <w:jc w:val="center"/>
            </w:pPr>
            <w:r>
              <w:rPr>
                <w:color w:val="000000"/>
                <w:sz w:val="24"/>
                <w:szCs w:val="24"/>
              </w:rPr>
              <w:t>7</w:t>
            </w:r>
          </w:p>
          <w:p w:rsidR="00356E0A" w:rsidRDefault="00356E0A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6E0A" w:rsidRDefault="00C720B5">
            <w:pPr>
              <w:jc w:val="center"/>
            </w:pPr>
            <w:r>
              <w:rPr>
                <w:color w:val="000000"/>
                <w:sz w:val="24"/>
                <w:szCs w:val="24"/>
              </w:rPr>
              <w:t>8</w:t>
            </w:r>
          </w:p>
          <w:p w:rsidR="00356E0A" w:rsidRDefault="00356E0A">
            <w:pPr>
              <w:spacing w:line="1" w:lineRule="auto"/>
            </w:pP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ОБЩЕГОСУДАРСТВЕННЫЕ В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94 384,6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93 374,0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94 992,1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Функционирование высшего дол</w:t>
            </w:r>
            <w:r>
              <w:rPr>
                <w:color w:val="000000"/>
                <w:sz w:val="24"/>
                <w:szCs w:val="24"/>
              </w:rPr>
              <w:t>ж</w:t>
            </w:r>
            <w:r>
              <w:rPr>
                <w:color w:val="000000"/>
                <w:sz w:val="24"/>
                <w:szCs w:val="24"/>
              </w:rPr>
              <w:t>ностного лица субъекта Российской Федерации и муниципального образ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2 584,5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2 584,5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2 584,5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2 584,5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2 584,5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2 584,5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ного самоуправления Адамовского района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77 1 00 00000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2 584,5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2 584,5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2 584,5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77 1 00 10010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2 584,5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2 584,5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2 584,5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органов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77 1 00 10010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2 584,5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2 584,5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2 584,5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Функционирование законодательных </w:t>
            </w:r>
            <w:r>
              <w:rPr>
                <w:color w:val="000000"/>
                <w:sz w:val="24"/>
                <w:szCs w:val="24"/>
              </w:rPr>
              <w:lastRenderedPageBreak/>
              <w:t>(представительных) органов госуда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ственной власти и представительных органов муниципальных образований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Непрограммные мероприятия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ного самоуправления Адамовского района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77 1 00 00000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77 1 00 10020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77 1 00 10020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полнительных органов субъектов Ро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сийской Федерации, местных админ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страций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31 825,4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31 619,4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31 619,4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муниципальной службы в администр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ции Адамовского района»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31 815,4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31 609,4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31 609,4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31 815,4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31 609,4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31 609,4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«Мероприятия по профессиональной подготовке и повышение квалифик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ции муниципальных служащих»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19 4 02 00000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Повышение квалификации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пальных служащих (с получением св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детельств, удостоверений госуда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ственного образца)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19 4 02 20550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lastRenderedPageBreak/>
              <w:t>дарственных (муниципальных) органов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19 4 02 20550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Повышение квалификации работников режимно-секретного подразделения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19 4 02 20560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органов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19 4 02 20560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"Организация и проведение занятий с муниципальными служащими по в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просам изменения действующего ф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дерального и областного законодател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ства о муниципальной службе"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19 4 03 00000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Повышение квалификации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пальных служащих на обучающих с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минарах для муниципальных служ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щих по программе повышения квал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фикации муниципальной службы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19 4 03 20551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19 4 03 20551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«Содержание и финансовое обеспеч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ние деятельности администрации 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ниципального образования Адамо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ский район»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31 648,4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31 442,4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31 442,4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31 648,4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31 442,4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31 442,4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органов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30 628,2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30 628,2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30 628,2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1 001,1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795,1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795,1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Уплата налогов, сборов и иных плат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жей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«Против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действие коррупции в муниципальном образовании Адамовский район»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«Выполнение антикоррупционных м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роприятий»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27 4 01 00000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Изготовление, размещение рекламной продукции по профилактике коррупц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онных нарушений. Распространение методических рекомендаций и памяток по реализации антикоррупционного законодательства.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27 4 01 22110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27 4 01 22110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«Проведение просветительских мер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приятий»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27 4 02 00000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конфере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ций (семинаров, круглых столов) ант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коррупционной тематики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27 4 02 22120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27 4 02 22120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0,9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0,9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0,9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полномочий по соста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лению (изменению) списков кандид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тов в присяжные заседатели федерал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ных судов общей юрисдикции в Ро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77 4 00 51200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0,9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77 4 00 51200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0,9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финанс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14 500,9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14 016,7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14 381,8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«Управл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ние муниципальными финансами Ад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мовского района»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13 358,0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12 847,7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13 212,8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13 358,0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12 847,7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13 212,8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«Создание организационных условий для составления и исполнения райо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ного бюджета»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13 358,0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12 847,7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13 212,8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20 4 01 10020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13 207,0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12 705,7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13 072,8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органов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20 4 01 10020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11 263,5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11 252,0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11 254,0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20 4 01 10020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1 939,5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1 449,7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1 814,8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Уплата налогов, сборов и иных плат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жей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20 4 01 10020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Осуществление переданных полном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чий по организации расчета и пред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ставления дотаций бюджетам посел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ний на выравнивание бюджетной обе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печенности за счет средств областного бюджета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20 4 01 80957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органов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20 4 01 80957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ниципального образования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20 4 01 90010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Уплата налогов, сборов и иных плат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жей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20 4 01 90010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1 142,9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1 169,0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1 169,0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ного самоуправления Адамовского района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77 1 00 00000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1 142,9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1 169,0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1 169,0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77 1 00 10020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146,1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органов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77 1 00 10020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77 1 00 10020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141,1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141,1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Уплата налогов, сборов и иных плат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жей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77 1 00 10020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 контрольно-счетного  органа муниципального образования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77 1 00 10080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1 022,9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1 022,9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1 022,9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органов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77 1 00 10080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1 022,9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1 022,9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1 022,9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Резервные фонды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непрограммные мероприятия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77 7 00 00000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и использование средств р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зервного фонда по чрезвычайным с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туациям местных администраций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77 7 00 00040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77 7 00 00040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44 127,8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43 849,8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45 105,5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«Информ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тизация администрации муниципал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ного образования Адамовский район»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1 080,0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1 080,0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«Укрепление материально-технической базы»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и обслуживание средств вычислительной техники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03 4 01 20640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03 4 01 20640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лицензионного пр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граммного обеспечения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03 4 01 20650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03 4 01 20650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«Проведение специальной оценки условий труда»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03 4 02 00000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Аттестация автоматизированного р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бочего места, обрабатывающего свед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ния, содержащие государственную тайну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03 4 02 20670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03 4 02 20670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«Информирование населения района о деятельности органов местного сам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управления»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03 4 03 00000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Опубликование информации в сре</w:t>
            </w:r>
            <w:r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ствах массовой информации о деятел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ности органов местного самоуправл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03 4 03 20660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03 4 03 20660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муниципальной службы в администр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ции Адамовского района»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14 875,8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14 875,8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15 541,4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14 875,8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14 875,8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15 541,4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«Содержание и финансовое обеспеч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ние деятельности администрации 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ниципального образования Адамо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ский район»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14 875,8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14 875,8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15 541,4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пального казенного учреждения «О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дел хозяйственного обеспечения адм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нистрации Адамовского района»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19 4 07 70030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13 400,0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13 400,0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14 065,6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казе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19 4 07 70030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8 325,7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8 325,7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8 325,7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19 4 07 70030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5 054,3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5 054,3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5 719,9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Уплата налогов, сборов и иных плат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жей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19 4 07 70030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чий по созданию и организации де</w:t>
            </w:r>
            <w:r>
              <w:rPr>
                <w:color w:val="000000"/>
                <w:sz w:val="24"/>
                <w:szCs w:val="24"/>
              </w:rPr>
              <w:t>я</w:t>
            </w:r>
            <w:r>
              <w:rPr>
                <w:color w:val="000000"/>
                <w:sz w:val="24"/>
                <w:szCs w:val="24"/>
              </w:rPr>
              <w:t>тельности комиссий по делам нес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вершеннолетних и защите их прав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19 4 07 80951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919,1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919,1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919,1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органов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19 4 07 80951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894,1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894,1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894,1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19 4 07 80951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25,1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чий по сбору информации от посел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ний, входящих в состав муниципал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ных районов, необходимой для ведения регистра муниципальных нормативных правовых актов Оренбургской области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19 4 07 80953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556,7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556,7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556,7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органов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19 4 07 80953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340,7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340,7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340,7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19 4 07 80953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216,0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216,0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216,0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«Управл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ние муниципальными финансами Ад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мовского района»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27 799,4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27 521,4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28 111,5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27 799,4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27 521,4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28 111,5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«Создание организационных условий для составления и исполнения райо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ного бюджета»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27 799,4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27 521,4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28 111,5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централиз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ванной бухгалтерии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20 4 01 70310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27 799,4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27 521,4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28 111,5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казе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20 4 01 70310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26 110,1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26 110,1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26 110,1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20 4 01 70310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1 688,3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1 410,3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2 000,4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Уплата налогов, сборов и иных плат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жей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20 4 01 70310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«Эконом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ческое развитие муниципального обр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зования Адамовский район»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33,4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33,4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«Развитие торговли в Адамовском ра</w:t>
            </w:r>
            <w:r>
              <w:rPr>
                <w:color w:val="000000"/>
                <w:sz w:val="24"/>
                <w:szCs w:val="24"/>
              </w:rPr>
              <w:t>й</w:t>
            </w:r>
            <w:r>
              <w:rPr>
                <w:color w:val="000000"/>
                <w:sz w:val="24"/>
                <w:szCs w:val="24"/>
              </w:rPr>
              <w:t>оне»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26 4 02 00000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33,4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чий по формированию торгового р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естра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26 4 02 80952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33,4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органов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26 4 02 80952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33,4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339,1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339,1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339,1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lastRenderedPageBreak/>
              <w:t>ного самоуправления Адамовского района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77 1 00 00000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Осуществление мероприятий, связа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ных с присвоением муниципальных наград муниципального образования Адамовский район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77 1 00 10030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Премии и гранты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77 1 00 10030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непрограммные мероприятия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77 7 00 00000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139,1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139,1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139,1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Взносы в Совет (ассоциация)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пальных образований Оренбургской области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77 7 00 90030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139,1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139,1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139,1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Уплата налогов, сборов и иных плат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жей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77 7 00 90030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139,1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139,1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139,1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НАЦИОНАЛЬНАЯ БЕЗОПАСНОСТЬ И ПРАВООХРАНИТЕЛЬНАЯ ДЕ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Я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8 053,6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8 053,6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8 053,6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Органы юстиции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2 016,3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2 016,3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2 016,3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2 016,3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2 016,3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2 016,3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2 016,3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2 016,3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2 016,3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чий Российской Федерации на госуда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ственную регистрацию актов гражда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ского состояния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77 4 00 59320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2 016,3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2 016,3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2 016,3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органов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77 4 00 59320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1 299,2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1 219,2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1 219,2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77 4 00 59320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717,1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797,1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797,1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Гражданская оборона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41,1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«Защита населения и территории муниципал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ного образования Адамовский район Оренбургской области от чрезвыча</w:t>
            </w:r>
            <w:r>
              <w:rPr>
                <w:color w:val="000000"/>
                <w:sz w:val="24"/>
                <w:szCs w:val="24"/>
              </w:rPr>
              <w:t>й</w:t>
            </w:r>
            <w:r>
              <w:rPr>
                <w:color w:val="000000"/>
                <w:sz w:val="24"/>
                <w:szCs w:val="24"/>
              </w:rPr>
              <w:t>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41,1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41,1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«Материально-техническое обеспеч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ние мероприятий, проводимых в целях гражданской обороны»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10 4 02 00000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41,1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Приобретение, установка и обслужив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ние технических средств и оборудов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ния оповещения по гражданской об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роне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10 4 02 21150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41,1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10 4 02 21150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41,1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</w:t>
            </w:r>
            <w:r>
              <w:rPr>
                <w:color w:val="000000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опасность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5 936,2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5 936,2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5 936,2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«Защита населения и территории муниципал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ного образования Адамовский район Оренбургской области от чрезвыча</w:t>
            </w:r>
            <w:r>
              <w:rPr>
                <w:color w:val="000000"/>
                <w:sz w:val="24"/>
                <w:szCs w:val="24"/>
              </w:rPr>
              <w:t>й</w:t>
            </w:r>
            <w:r>
              <w:rPr>
                <w:color w:val="000000"/>
                <w:sz w:val="24"/>
                <w:szCs w:val="24"/>
              </w:rPr>
              <w:t>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5 936,2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5 936,2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5 936,2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5 936,2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5 936,2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5 936,2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«Материально-техническое обеспеч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ние мероприятий по защите населения и территорий от чрезвычайных ситу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ций»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материально-технических средств и оборудования в целях обеспечения мероприятий для безопасности людей на водных объе</w:t>
            </w:r>
            <w:r>
              <w:rPr>
                <w:color w:val="000000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тах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10 4 01 21110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10 4 01 21110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материально-технических средств и оборудования в целях обеспечения мероприятий для обеспечения пожарной безопасности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10 4 01 21120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10 4 01 21120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материально-технических средств и оборудования в целях обеспечения мероприятий в о</w:t>
            </w:r>
            <w:r>
              <w:rPr>
                <w:color w:val="000000"/>
                <w:sz w:val="24"/>
                <w:szCs w:val="24"/>
              </w:rPr>
              <w:t>б</w:t>
            </w:r>
            <w:r>
              <w:rPr>
                <w:color w:val="000000"/>
                <w:sz w:val="24"/>
                <w:szCs w:val="24"/>
              </w:rPr>
              <w:t>ласти  ликвидации чрезвычайных сит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аций природного и техногенного х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рактера и их последствий, а также п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вышение квалификации и уровня зн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ний руководителей и специалистов Адамовского муниципального звена Оренбургской территориальной подс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стемы Российской системы предупр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lastRenderedPageBreak/>
              <w:t>ждения чрезвычайной системы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10 4 01 21130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10 4 01 21130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«Обеспечение деятельности служб з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щиты населения и территорий от чре</w:t>
            </w:r>
            <w:r>
              <w:rPr>
                <w:color w:val="000000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вычайных ситуаций и служб гражда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ской обороны»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10 4 03 00000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5 831,2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5 831,2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5 831,2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Создание и обеспечение </w:t>
            </w:r>
            <w:proofErr w:type="gramStart"/>
            <w:r>
              <w:rPr>
                <w:color w:val="000000"/>
                <w:sz w:val="24"/>
                <w:szCs w:val="24"/>
              </w:rPr>
              <w:t>деятельности системы обеспечения вызова экстре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ных оперативных служб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по единому номеру «112»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10 4 03 21230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2 847,5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2 847,5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2 847,5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казе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10 4 03 21230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2 847,5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2 847,5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2 847,5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Единой д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журно-диспетчерской службы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пального образования Адамовский район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10 4 03 70050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2 983,7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2 983,7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2 983,7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казе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10 4 03 70050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2 874,7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2 874,7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2 874,7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10 4 03 70050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национал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ной безопасности и правоохранител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ной деятельности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«Обесп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чение правопорядка на территории 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ниципального образования Адамо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lastRenderedPageBreak/>
              <w:t>ский район»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«Организация мероприятий по проф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лактике правонарушений»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16 4 01 00000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Организационное обеспечение наро</w:t>
            </w:r>
            <w:r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ных дружин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16 4 01 20860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16 4 01 20860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19 817,4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19 717,4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20 817,4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9 484,4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9 484,4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9 484,4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сельского хозяйства и регулирование рынков сельскохозяйственной проду</w:t>
            </w:r>
            <w:r>
              <w:rPr>
                <w:color w:val="000000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ции, сырья и продовольствия Адамо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ского района»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9 484,4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9 484,4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9 484,4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9 484,4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9 484,4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9 484,4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11 4 03 00000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7 969,1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7 969,1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7 969,1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 районного соревнования среди коллективов и р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ботников  предприятий агропромы</w:t>
            </w:r>
            <w:r>
              <w:rPr>
                <w:color w:val="000000"/>
                <w:sz w:val="24"/>
                <w:szCs w:val="24"/>
              </w:rPr>
              <w:t>ш</w:t>
            </w:r>
            <w:r>
              <w:rPr>
                <w:color w:val="000000"/>
                <w:sz w:val="24"/>
                <w:szCs w:val="24"/>
              </w:rPr>
              <w:t>ленного комплекса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11 4 03 20430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11 4 03 20430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сел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скохозяйственного производства, ра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lastRenderedPageBreak/>
              <w:t>ширения рынка сельскохозяйственной продукции, сырья и продовольствия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4 03 S1230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7 769,1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7 769,1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7 769,1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органов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4 03 S1230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7 769,1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7 769,1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7 769,1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«Организация мероприятий при 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ществлении деятельности по обращ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нию с животными без владельцев, з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щита населения от болезней, общих для человека и животных»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11 4 04 00000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1 515,3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1 515,3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1 515,3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отдельных государстве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ных полномочий по защите населения от болезней, общих для человека и ж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вотных, в части сбора, хранения, пер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мещения, утилизации и уничтожения биологических отходов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11 4 04 80870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1 152,9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1 152,9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1 152,9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11 4 04 80870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1 152,9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1 152,9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1 152,9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отдельных госуда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ственных полномочий в сфере обращ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ния с животными без владельцев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11 4 04 81160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362,4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362,4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362,4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11 4 04 81160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362,4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362,4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362,4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2 750,0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«Эконом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ческое развитие муниципального обр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зования Адамовский район»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2 750,0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2 750,0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Комплекс процессных мероприятий «Обеспечение доступности услуг о</w:t>
            </w:r>
            <w:r>
              <w:rPr>
                <w:color w:val="000000"/>
                <w:sz w:val="24"/>
                <w:szCs w:val="24"/>
              </w:rPr>
              <w:t>б</w:t>
            </w:r>
            <w:r>
              <w:rPr>
                <w:color w:val="000000"/>
                <w:sz w:val="24"/>
                <w:szCs w:val="24"/>
              </w:rPr>
              <w:t>щественного пассажирского автом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бильного транспорта»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26 4 04 00000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2 750,0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межмуниципальных в границах муниципального района па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сажирских перевозок автомобильным транспортом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26 4 04 60800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2 750,0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26 4 04 60800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2 750,0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национал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ной экономики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7 583,0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7 483,0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8 583,0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«Управл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ние земельно-имущественным ко</w:t>
            </w:r>
            <w:r>
              <w:rPr>
                <w:color w:val="000000"/>
                <w:sz w:val="24"/>
                <w:szCs w:val="24"/>
              </w:rPr>
              <w:t>м</w:t>
            </w:r>
            <w:r>
              <w:rPr>
                <w:color w:val="000000"/>
                <w:sz w:val="24"/>
                <w:szCs w:val="24"/>
              </w:rPr>
              <w:t>плексом Адамовского района Оре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бургской области»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1 900,0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1 900,0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«Оптимизация количественного и к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чественного состава земельно-имущественного комплекса»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Постановка на учет бесхозяйного н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движимого имущества, регистрация права муниципальной собственности на такое имущество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09 4 01 20210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09 4 01 20210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технической инвент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lastRenderedPageBreak/>
              <w:t>ризации недвижимого имущества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09 4 01 20220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09 4 01 20220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оценки рыночной стоим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сти или размера арендной платы мун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ципального имущества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09 4 01 20230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09 4 01 20230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землеустроительных р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бот в отношении земельных участков, находящихся в собственности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пального образования Адамовский район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09 4 01 20240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09 4 01 20240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комплексных кадастровых работ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09 4 01 20290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09 4 01 20290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«Управление и распоряжение объект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ми муниципальной собственности Адамовского района, в том числе з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мельными ресурсами»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09 4 02 00000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рабочей документации на реконструкцию недвижимого имущ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lastRenderedPageBreak/>
              <w:t>ства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09 4 02 20250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09 4 02 20250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обязанностей по с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держанию муниципального имущества муниципального образования Адамо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ский район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09 4 02 20260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1 100,0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09 4 02 20260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1 100,0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«Эконом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ческое развитие муниципального обр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зования Адамовский район»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6 355,2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6 355,2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6 355,2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6 355,2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6 355,2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6 355,2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«Развитие малого и среднего предпр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нимательства в Адамовском районе»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26 4 01 00000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продвижения продукции субъектов малого и среднего предпр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нимательства Адамовского района на региональные рынки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26 4 01 20590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26 4 01 20590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«Повышение эффективности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пального управления социально-экономическим развитием Адамовск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го района»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26 4 03 00000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6 255,2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6 255,2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6 255,2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услуг в многофункци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нальных центрах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26 4 03 60700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6 255,2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6 255,2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6 255,2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26 4 03 60700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6 255,2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6 255,2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6 255,2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327,8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327,8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327,8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327,8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327,8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327,8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госуда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ственных полномочий в сфере вод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снабжения, водоотведения и в области обращения с твердыми коммунальн</w:t>
            </w:r>
            <w:r>
              <w:rPr>
                <w:color w:val="000000"/>
                <w:sz w:val="24"/>
                <w:szCs w:val="24"/>
              </w:rPr>
              <w:t>ы</w:t>
            </w:r>
            <w:r>
              <w:rPr>
                <w:color w:val="000000"/>
                <w:sz w:val="24"/>
                <w:szCs w:val="24"/>
              </w:rPr>
              <w:t>ми отходами, а также по установлению регулируемых тарифов на перевозки по муниципальным маршрутам регуля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ных перевозок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77 4 00 80420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327,8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327,8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327,8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органов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77 4 00 80420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327,8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327,8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327,8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3 542,2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3 542,2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3 542,2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3 542,2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3 542,2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3 542,2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«Управл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ние земельно-имущественным ко</w:t>
            </w:r>
            <w:r>
              <w:rPr>
                <w:color w:val="000000"/>
                <w:sz w:val="24"/>
                <w:szCs w:val="24"/>
              </w:rPr>
              <w:t>м</w:t>
            </w:r>
            <w:r>
              <w:rPr>
                <w:color w:val="000000"/>
                <w:sz w:val="24"/>
                <w:szCs w:val="24"/>
              </w:rPr>
              <w:t>плексом Адамовского района Оре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бургской области»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«Управление и распоряжение объект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ми муниципальной собственности Адамовского района, в том числе з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мельными ресурсами»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09 4 02 00000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Осуществление обязанностей по с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держанию муниципального имущества муниципального образования Адамо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ский район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09 4 02 20260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09 4 02 20260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«Обесп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чение жильем отдельных категорий граждан, установленных законодател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ством Оренбургской области, на терр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тории муниципального образования Адамовский район»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3 442,2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3 442,2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3 442,2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3 442,2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3 442,2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3 442,2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«Приобретение жилых помещений в муниципальную собственность для обеспечения жильем отдельных кат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горий граждан»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25 4 01 00000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3 442,2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3 442,2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3 442,2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чий по обеспечению жильем социал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ного найма отдельных категорий гра</w:t>
            </w:r>
            <w:r>
              <w:rPr>
                <w:color w:val="000000"/>
                <w:sz w:val="24"/>
                <w:szCs w:val="24"/>
              </w:rPr>
              <w:t>ж</w:t>
            </w:r>
            <w:r>
              <w:rPr>
                <w:color w:val="000000"/>
                <w:sz w:val="24"/>
                <w:szCs w:val="24"/>
              </w:rPr>
              <w:t>дан в соответствии с законодател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ством Оренбургской области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25 4 01 80500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3 442,2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3 442,2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3 442,2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25 4 01 80500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3 442,2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3 442,2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3 442,2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 w:rsidP="00C720B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601 905,3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621 796,9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629 768,2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126 006,2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127 039,2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127 039,2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системы образования Адамовского района»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126 006,2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127 039,2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127 039,2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126 006,2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127 039,2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127 039,2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«Развитие дошкольного образования»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126 006,2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127 039,2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127 039,2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дошкольного образ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01 4 01 60010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61 285,5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62 318,5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62 318,5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01 4 01 60010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61 285,5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62 318,5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62 318,5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Обучение детей-инвалидов в образов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тельных организациях, реализующих программу дошкольного образования, а также предоставление компенсации затрат родителей (законных представ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телей) на обучение детей-инвалидов на дому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01 4 01 80260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575,2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575,2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575,2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01 4 01 80260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575,2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575,2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575,2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государственных гара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тий реализации прав на получение о</w:t>
            </w:r>
            <w:r>
              <w:rPr>
                <w:color w:val="000000"/>
                <w:sz w:val="24"/>
                <w:szCs w:val="24"/>
              </w:rPr>
              <w:t>б</w:t>
            </w:r>
            <w:r>
              <w:rPr>
                <w:color w:val="000000"/>
                <w:sz w:val="24"/>
                <w:szCs w:val="24"/>
              </w:rPr>
              <w:t>щедоступного и бесплатного дошкол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ного образования в муниципальных дошкольных образовательных орган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зациях, общедоступного и бесплатного дошкольного, начального общего, о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новного общего, среднего общего о</w:t>
            </w:r>
            <w:r>
              <w:rPr>
                <w:color w:val="000000"/>
                <w:sz w:val="24"/>
                <w:szCs w:val="24"/>
              </w:rPr>
              <w:t>б</w:t>
            </w:r>
            <w:r>
              <w:rPr>
                <w:color w:val="000000"/>
                <w:sz w:val="24"/>
                <w:szCs w:val="24"/>
              </w:rPr>
              <w:t>разования в муниципальных общеобр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зовательных организациях, обеспеч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ние дополнительного образования д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тей в муниципальных общеобразов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тельных организациях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01 4 01 81920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64 145,5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64 145,5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64 145,5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01 4 01 81920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64 145,5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64 145,5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64 145,5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418 457,3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437 379,9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445 351,2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Муниципальная программа «Развитие </w:t>
            </w:r>
            <w:r>
              <w:rPr>
                <w:color w:val="000000"/>
                <w:sz w:val="24"/>
                <w:szCs w:val="24"/>
              </w:rPr>
              <w:lastRenderedPageBreak/>
              <w:t>системы образования Адамовского района»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418 457,3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437 379,9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445 351,2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Региональные проекты, направленные на реализацию федеральных проектов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30 082,1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35 590,8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31 133,8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Региональный проект "Педагоги и наставники"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1 Ю</w:t>
            </w:r>
            <w:proofErr w:type="gramStart"/>
            <w:r>
              <w:rPr>
                <w:color w:val="000000"/>
                <w:sz w:val="24"/>
                <w:szCs w:val="24"/>
              </w:rPr>
              <w:t>6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30 082,1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35 590,8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31 133,8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126C5" w:rsidP="003126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</w:t>
            </w:r>
            <w:r w:rsidR="00C720B5">
              <w:rPr>
                <w:color w:val="000000"/>
                <w:sz w:val="24"/>
                <w:szCs w:val="24"/>
              </w:rPr>
              <w:t>жемесячно</w:t>
            </w:r>
            <w:r>
              <w:rPr>
                <w:color w:val="000000"/>
                <w:sz w:val="24"/>
                <w:szCs w:val="24"/>
              </w:rPr>
              <w:t>е</w:t>
            </w:r>
            <w:r w:rsidR="00C720B5">
              <w:rPr>
                <w:color w:val="000000"/>
                <w:sz w:val="24"/>
                <w:szCs w:val="24"/>
              </w:rPr>
              <w:t xml:space="preserve"> денежно</w:t>
            </w:r>
            <w:r>
              <w:rPr>
                <w:color w:val="000000"/>
                <w:sz w:val="24"/>
                <w:szCs w:val="24"/>
              </w:rPr>
              <w:t>е</w:t>
            </w:r>
            <w:r w:rsidR="00C720B5">
              <w:rPr>
                <w:color w:val="000000"/>
                <w:sz w:val="24"/>
                <w:szCs w:val="24"/>
              </w:rPr>
              <w:t xml:space="preserve"> вознагражд</w:t>
            </w:r>
            <w:r w:rsidR="00C720B5">
              <w:rPr>
                <w:color w:val="000000"/>
                <w:sz w:val="24"/>
                <w:szCs w:val="24"/>
              </w:rPr>
              <w:t>е</w:t>
            </w:r>
            <w:r w:rsidR="00C720B5">
              <w:rPr>
                <w:color w:val="000000"/>
                <w:sz w:val="24"/>
                <w:szCs w:val="24"/>
              </w:rPr>
              <w:t>ни</w:t>
            </w:r>
            <w:r>
              <w:rPr>
                <w:color w:val="000000"/>
                <w:sz w:val="24"/>
                <w:szCs w:val="24"/>
              </w:rPr>
              <w:t>е</w:t>
            </w:r>
            <w:r w:rsidR="00C720B5">
              <w:rPr>
                <w:color w:val="000000"/>
                <w:sz w:val="24"/>
                <w:szCs w:val="24"/>
              </w:rPr>
              <w:t xml:space="preserve"> советникам директоров по восп</w:t>
            </w:r>
            <w:r w:rsidR="00C720B5">
              <w:rPr>
                <w:color w:val="000000"/>
                <w:sz w:val="24"/>
                <w:szCs w:val="24"/>
              </w:rPr>
              <w:t>и</w:t>
            </w:r>
            <w:r w:rsidR="00C720B5">
              <w:rPr>
                <w:color w:val="000000"/>
                <w:sz w:val="24"/>
                <w:szCs w:val="24"/>
              </w:rPr>
              <w:t>танию и взаимодействию с детскими общественными объединениями гос</w:t>
            </w:r>
            <w:r w:rsidR="00C720B5">
              <w:rPr>
                <w:color w:val="000000"/>
                <w:sz w:val="24"/>
                <w:szCs w:val="24"/>
              </w:rPr>
              <w:t>у</w:t>
            </w:r>
            <w:r w:rsidR="00C720B5">
              <w:rPr>
                <w:color w:val="000000"/>
                <w:sz w:val="24"/>
                <w:szCs w:val="24"/>
              </w:rPr>
              <w:t>дарственных общеобразовательных о</w:t>
            </w:r>
            <w:r w:rsidR="00C720B5">
              <w:rPr>
                <w:color w:val="000000"/>
                <w:sz w:val="24"/>
                <w:szCs w:val="24"/>
              </w:rPr>
              <w:t>р</w:t>
            </w:r>
            <w:r w:rsidR="00C720B5">
              <w:rPr>
                <w:color w:val="000000"/>
                <w:sz w:val="24"/>
                <w:szCs w:val="24"/>
              </w:rPr>
              <w:t>ганизаций, профессиональных образ</w:t>
            </w:r>
            <w:r w:rsidR="00C720B5">
              <w:rPr>
                <w:color w:val="000000"/>
                <w:sz w:val="24"/>
                <w:szCs w:val="24"/>
              </w:rPr>
              <w:t>о</w:t>
            </w:r>
            <w:r w:rsidR="00C720B5">
              <w:rPr>
                <w:color w:val="000000"/>
                <w:sz w:val="24"/>
                <w:szCs w:val="24"/>
              </w:rPr>
              <w:t>вательных организаций субъектов Ро</w:t>
            </w:r>
            <w:r w:rsidR="00C720B5">
              <w:rPr>
                <w:color w:val="000000"/>
                <w:sz w:val="24"/>
                <w:szCs w:val="24"/>
              </w:rPr>
              <w:t>с</w:t>
            </w:r>
            <w:r w:rsidR="00C720B5">
              <w:rPr>
                <w:color w:val="000000"/>
                <w:sz w:val="24"/>
                <w:szCs w:val="24"/>
              </w:rPr>
              <w:t>сийской Федерации, города Байконура и федеральной территории "Сириус", муниципальных общеобразовательных организаций и профессиональных о</w:t>
            </w:r>
            <w:r w:rsidR="00C720B5">
              <w:rPr>
                <w:color w:val="000000"/>
                <w:sz w:val="24"/>
                <w:szCs w:val="24"/>
              </w:rPr>
              <w:t>б</w:t>
            </w:r>
            <w:r w:rsidR="00C720B5">
              <w:rPr>
                <w:color w:val="000000"/>
                <w:sz w:val="24"/>
                <w:szCs w:val="24"/>
              </w:rPr>
              <w:t>разовательных организаций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1 Ю</w:t>
            </w:r>
            <w:proofErr w:type="gramStart"/>
            <w:r>
              <w:rPr>
                <w:color w:val="000000"/>
                <w:sz w:val="24"/>
                <w:szCs w:val="24"/>
              </w:rPr>
              <w:t>6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50500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838,5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1 078,1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1 078,1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1 Ю</w:t>
            </w:r>
            <w:proofErr w:type="gramStart"/>
            <w:r>
              <w:rPr>
                <w:color w:val="000000"/>
                <w:sz w:val="24"/>
                <w:szCs w:val="24"/>
              </w:rPr>
              <w:t>6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50500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838,5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1 078,1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1 078,1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мероприятий по обеспеч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нию деятельности советников директ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ра по воспитанию и взаимодействию с детскими общественными объединен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ями в общеобразовательных организ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циях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1 Ю</w:t>
            </w:r>
            <w:proofErr w:type="gramStart"/>
            <w:r>
              <w:rPr>
                <w:color w:val="000000"/>
                <w:sz w:val="24"/>
                <w:szCs w:val="24"/>
              </w:rPr>
              <w:t>6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51790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2 471,9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3 249,1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3 284,0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1 Ю</w:t>
            </w:r>
            <w:proofErr w:type="gramStart"/>
            <w:r>
              <w:rPr>
                <w:color w:val="000000"/>
                <w:sz w:val="24"/>
                <w:szCs w:val="24"/>
              </w:rPr>
              <w:t>6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51790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2 471,9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3 249,1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3 284,0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денежное вознагражд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ние за классное руководство педагог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ческим работникам государственных и муниципальных образовательных о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ганизаций, реализующих образов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lastRenderedPageBreak/>
              <w:t>тельные программы начального общего образования, образовательные пр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граммы основного общего образов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ния, образовательные программы сре</w:t>
            </w:r>
            <w:r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него общего образования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1 Ю</w:t>
            </w:r>
            <w:proofErr w:type="gramStart"/>
            <w:r>
              <w:rPr>
                <w:color w:val="000000"/>
                <w:sz w:val="24"/>
                <w:szCs w:val="24"/>
              </w:rPr>
              <w:t>6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53030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26 771,7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31 263,6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26 771,7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1 Ю</w:t>
            </w:r>
            <w:proofErr w:type="gramStart"/>
            <w:r>
              <w:rPr>
                <w:color w:val="000000"/>
                <w:sz w:val="24"/>
                <w:szCs w:val="24"/>
              </w:rPr>
              <w:t>6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53030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26 771,7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31 263,6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26 771,7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388 375,2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401 789,1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414 217,4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«Развитие общего образования»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01 4 02 00000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372 688,2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387 604,3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400 695,2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общего и среднего о</w:t>
            </w:r>
            <w:r>
              <w:rPr>
                <w:color w:val="000000"/>
                <w:sz w:val="24"/>
                <w:szCs w:val="24"/>
              </w:rPr>
              <w:t>б</w:t>
            </w:r>
            <w:r>
              <w:rPr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01 4 02 60110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146 010,8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160 926,9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174 017,8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01 4 02 60110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146 010,8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160 926,9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174 017,8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государственных гара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тий реализации прав на получение о</w:t>
            </w:r>
            <w:r>
              <w:rPr>
                <w:color w:val="000000"/>
                <w:sz w:val="24"/>
                <w:szCs w:val="24"/>
              </w:rPr>
              <w:t>б</w:t>
            </w:r>
            <w:r>
              <w:rPr>
                <w:color w:val="000000"/>
                <w:sz w:val="24"/>
                <w:szCs w:val="24"/>
              </w:rPr>
              <w:t>щедоступного и бесплатного дошкол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ного образования в муниципальных дошкольных образовательных орган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зациях, общедоступного и бесплатного дошкольного, начального общего, о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новного общего, среднего общего о</w:t>
            </w:r>
            <w:r>
              <w:rPr>
                <w:color w:val="000000"/>
                <w:sz w:val="24"/>
                <w:szCs w:val="24"/>
              </w:rPr>
              <w:t>б</w:t>
            </w:r>
            <w:r>
              <w:rPr>
                <w:color w:val="000000"/>
                <w:sz w:val="24"/>
                <w:szCs w:val="24"/>
              </w:rPr>
              <w:t>разования в муниципальных общеобр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зовательных организациях, обеспеч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ние дополнительного образования д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тей в муниципальных общеобразов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тельных организациях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01 4 02 81920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226 677,4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226 677,4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226 677,4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01 4 02 81920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226 677,4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226 677,4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226 677,4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«Развитие инфраструктуры дошкол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ного, общего и дополнительного обр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зования»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01 4 07 00000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1 224,0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Реализация общественно значимых проектов, основанных на местных ин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циативах, в рамках проекта «Школ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ный бюджет»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01 4 07 60670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01 4 07 60670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Финансирование социально значимых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01 4 07 60950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724,0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01 4 07 60950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724,0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«Совершенствование организации п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тания учащихся в общеобразовател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ных организациях Адамовского рай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01 4 13 00000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14 463,0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14 010,4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13 522,2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Организация бесплатного горячего п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тания обучающихся, получающих начальное общее образование в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и муниципальных образ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вательных организациях</w:t>
            </w:r>
            <w:proofErr w:type="gramEnd"/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13 L3040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8 782,7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8 330,1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7 841,9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13 L3040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8 782,7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8 330,1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7 841,9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Дополнительное финансовое обеспеч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ние мероприятий по организации пит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ния обучающихся 5-11 классов в общ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образовательных организациях Оре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бургской области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13 S1370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4 558,6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4 558,6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4 558,6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13 S1370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4 558,6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4 558,6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4 558,6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бесплатным двухразовым питанием лиц с ограниченными во</w:t>
            </w:r>
            <w:r>
              <w:rPr>
                <w:color w:val="000000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можностями здоровья, обучающихся в муниципальных общеобразовательных организациях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13 S1680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1 121,7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1 121,7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1 121,7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13 S1680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1 121,7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1 121,7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1 121,7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«Безопасность образовательных орг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низаций Адамовского района»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01 4 14 00000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174,5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в муниципальных образ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вательных организациях требований к антитеррористической защищенности объектов (территорий)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14 S1610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174,5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14 S1610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174,5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29 249,1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29 295,1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29 295,1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системы образования Адамовского района»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21 637,7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21 637,7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21 637,7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21 637,7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21 637,7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21 637,7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«Развитие дополнительного образов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ния детей»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01 4 03 00000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21 637,7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21 637,7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21 637,7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пального бюджетного учреждения д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полнительного образования «Центр развития творчества детей и юнош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ства»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01 4 03 60210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16 952,5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16 952,5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16 952,5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01 4 03 60210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16 952,5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16 952,5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16 952,5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>
              <w:rPr>
                <w:color w:val="000000"/>
                <w:sz w:val="24"/>
                <w:szCs w:val="24"/>
              </w:rPr>
              <w:t>функционирования мод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ли персонифицированного финансир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вания дополнительного образования детей</w:t>
            </w:r>
            <w:proofErr w:type="gramEnd"/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01 4 03 60220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4 685,2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4 685,2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4 685,2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01 4 03 60220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4 616,2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4 616,2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4 616,2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01 4 03 60220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Субсидии некоммерческим организ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циям (за исключением государстве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ных (муниципальных) учреждений, государственных корпораций (комп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ний), публично-правовых компаний)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01 4 03 60220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видуальным предпринимателям, физ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ческим лицам - производителям тов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ров, работ, услуг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01 4 03 60220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культуры Адамовского района»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7 611,4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7 657,4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7 657,4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7 611,4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7 657,4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7 657,4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«Развитие учреждений дополнительн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го образования детей»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06 4 03 00000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7 611,4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7 657,4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7 657,4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пального бюджетного учреждения д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полнительного образования «Детская школа искусств»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06 4 03 60840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7 611,4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7 657,4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7 657,4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06 4 03 60840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7 611,4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7 657,4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7 657,4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Профессиональная подготовка, пер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подготовка и повышение квалифик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«Защита населения и территории муниципал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ного образования Адамовский район Оренбургской области от чрезвыча</w:t>
            </w:r>
            <w:r>
              <w:rPr>
                <w:color w:val="000000"/>
                <w:sz w:val="24"/>
                <w:szCs w:val="24"/>
              </w:rPr>
              <w:t>й</w:t>
            </w:r>
            <w:r>
              <w:rPr>
                <w:color w:val="000000"/>
                <w:sz w:val="24"/>
                <w:szCs w:val="24"/>
              </w:rPr>
              <w:t>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«Материально-техническое обеспеч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ние мероприятий по защите населения и территорий от чрезвычайных ситу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ций»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материально-технических средств и оборудования в целях обеспечения мероприятий в о</w:t>
            </w:r>
            <w:r>
              <w:rPr>
                <w:color w:val="000000"/>
                <w:sz w:val="24"/>
                <w:szCs w:val="24"/>
              </w:rPr>
              <w:t>б</w:t>
            </w:r>
            <w:r>
              <w:rPr>
                <w:color w:val="000000"/>
                <w:sz w:val="24"/>
                <w:szCs w:val="24"/>
              </w:rPr>
              <w:t>ласти  ликвидации чрезвычайных сит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аций природного и техногенного х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рактера и их последствий, а также п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вышение квалификации и уровня зн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ний руководителей и специалистов Адамовского муниципального звена Оренбургской территориальной подс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стемы Российской системы предупр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ждения чрезвычайной системы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10 4 01 21130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10 4 01 21130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«Обеспечение деятельности служб з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щиты населения и территорий от чре</w:t>
            </w:r>
            <w:r>
              <w:rPr>
                <w:color w:val="000000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вычайных ситуаций и служб гражда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ской обороны»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10 4 03 00000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Единой д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журно-диспетчерской службы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пального образования Адамовский район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10 4 03 70050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lastRenderedPageBreak/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10 4 03 70050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Муниципальная программа «Развитие муниципальной службы в администр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ции Адамовского района»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«Мероприятия по профессиональной подготовке и повышение квалифик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ции муниципальных служащих»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19 4 02 00000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Повышение квалификации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пальных служащих (с получением св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детельств, удостоверений госуда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ственного образца)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19 4 02 20550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19 4 02 20550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Повышение квалификации работников режимно-секретного подразделения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19 4 02 20560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19 4 02 20560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«Содержание и финансовое обеспеч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ние деятельности администрации 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ниципального образования Адамо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ский район»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пального казенного учреждения «О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дел хозяйственного обеспечения адм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нистрации Адамовского района»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19 4 07 70030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19 4 07 70030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«Управл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ние муниципальными финансами Ад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мовского района»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«Создание организационных условий для составления и исполнения райо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ного бюджета»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20 4 01 10020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20 4 01 10020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«Реализ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ция молодежной политики на террит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рии муниципального образования Адамовский район Оренбургской обл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сти»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«Популяризация здорового образа жизни среди молодежи»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12 4 02 00000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Организация, проведение и участие в мероприятиях среди подростков и м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лодежи по формированию позитивного отношения к здоровому образу жизни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12 4 02 20450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12 4 02 20450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«Вовлечение молодежи в социальную активную деятельность»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12 4 03 00000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проведение и участие в культурно массовых мероприятиях, награждение активистов, участие в з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нальных, областных и всероссийских мероприятиях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12 4 03 20460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12 4 03 20460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«Создание условий для развития гра</w:t>
            </w:r>
            <w:r>
              <w:rPr>
                <w:color w:val="000000"/>
                <w:sz w:val="24"/>
                <w:szCs w:val="24"/>
              </w:rPr>
              <w:t>ж</w:t>
            </w:r>
            <w:r>
              <w:rPr>
                <w:color w:val="000000"/>
                <w:sz w:val="24"/>
                <w:szCs w:val="24"/>
              </w:rPr>
              <w:t xml:space="preserve">данских и </w:t>
            </w:r>
            <w:proofErr w:type="spellStart"/>
            <w:r>
              <w:rPr>
                <w:color w:val="000000"/>
                <w:sz w:val="24"/>
                <w:szCs w:val="24"/>
              </w:rPr>
              <w:t>военно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– патриотических к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 xml:space="preserve">честв молодежи. Формирование </w:t>
            </w:r>
            <w:proofErr w:type="spellStart"/>
            <w:r>
              <w:rPr>
                <w:color w:val="000000"/>
                <w:sz w:val="24"/>
                <w:szCs w:val="24"/>
              </w:rPr>
              <w:t>пол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тико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– правовой культуры и повыш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ние качества подготовки допризывной молодежи»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12 4 04 00000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Организация, проведение и участие в мероприятиях военно-патриотической направленности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12 4 04 20470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12 4 04 20470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«Формирование механизмов поддер</w:t>
            </w:r>
            <w:r>
              <w:rPr>
                <w:color w:val="000000"/>
                <w:sz w:val="24"/>
                <w:szCs w:val="24"/>
              </w:rPr>
              <w:t>ж</w:t>
            </w:r>
            <w:r>
              <w:rPr>
                <w:color w:val="000000"/>
                <w:sz w:val="24"/>
                <w:szCs w:val="24"/>
              </w:rPr>
              <w:t>ки и реабилитации молодежи, наход</w:t>
            </w:r>
            <w:r>
              <w:rPr>
                <w:color w:val="000000"/>
                <w:sz w:val="24"/>
                <w:szCs w:val="24"/>
              </w:rPr>
              <w:t>я</w:t>
            </w:r>
            <w:r>
              <w:rPr>
                <w:color w:val="000000"/>
                <w:sz w:val="24"/>
                <w:szCs w:val="24"/>
              </w:rPr>
              <w:t>щейся в трудной жизненной ситуации»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12 4 05 00000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Организация и командирование по</w:t>
            </w:r>
            <w:r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ростков, оказавшихся в трудной жи</w:t>
            </w:r>
            <w:r>
              <w:rPr>
                <w:color w:val="000000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ненной ситуации, для участия в пр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фильных сменах, проводимых по л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нии департамента молодежной полит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ки Оренбургской области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12 4 05 20530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12 4 05 20530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«Ко</w:t>
            </w:r>
            <w:r>
              <w:rPr>
                <w:color w:val="000000"/>
                <w:sz w:val="24"/>
                <w:szCs w:val="24"/>
              </w:rPr>
              <w:t>м</w:t>
            </w:r>
            <w:r>
              <w:rPr>
                <w:color w:val="000000"/>
                <w:sz w:val="24"/>
                <w:szCs w:val="24"/>
              </w:rPr>
              <w:t>плексные меры противодействия зл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употреблению наркотиками и их нез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конному обороту в Адамовском ра</w:t>
            </w:r>
            <w:r>
              <w:rPr>
                <w:color w:val="000000"/>
                <w:sz w:val="24"/>
                <w:szCs w:val="24"/>
              </w:rPr>
              <w:t>й</w:t>
            </w:r>
            <w:r>
              <w:rPr>
                <w:color w:val="000000"/>
                <w:sz w:val="24"/>
                <w:szCs w:val="24"/>
              </w:rPr>
              <w:t>оне»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«Организационно – правовое обесп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чение антинаркотической деятельн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сти»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14 4 01 00000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баннеров и распростр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нение листовок, буклетов, плакатов для тематических акций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14 4 01 20720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14 4 01 20720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Размещение в средствах массовой и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формации материалов антинаркотич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ской направленности, а также инфо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мации о возможности социальной ре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 xml:space="preserve">билитации и </w:t>
            </w:r>
            <w:proofErr w:type="spellStart"/>
            <w:r>
              <w:rPr>
                <w:color w:val="000000"/>
                <w:sz w:val="24"/>
                <w:szCs w:val="24"/>
              </w:rPr>
              <w:t>ресоциализации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лиц, д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пускающих немедицинское потребл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lastRenderedPageBreak/>
              <w:t>ние наркотиков и психотропных в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ществ в немедицинских целях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14 4 01 20770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14 4 01 20770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«Меры по сокращению спроса на наркотики»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14 4 02 00000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профилактических ант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наркотических мероприятий среди населения с участием общественных организаций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14 4 02 20740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14 4 02 20740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Ежегодное проведение мероприятий (встречи, круглые столы, семинары, тренинги, форумы) среди учащейся молодежи по вопросам профилактики наркомании, приуроченных </w:t>
            </w:r>
            <w:proofErr w:type="gramStart"/>
            <w:r>
              <w:rPr>
                <w:color w:val="000000"/>
                <w:sz w:val="24"/>
                <w:szCs w:val="24"/>
              </w:rPr>
              <w:t>ко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Вс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мирному Дню здоровья и Всемирному Дню борьбы со СПИДом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14 4 02 20760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14 4 02 20760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Профессиональная подготовка и пер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подготовка специалистов, обеспечив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ющих реализацию антинаркотической политики, в том числе по линии обр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зования и молодежной политики, об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 xml:space="preserve">чение добровольных агитационных </w:t>
            </w:r>
            <w:r>
              <w:rPr>
                <w:color w:val="000000"/>
                <w:sz w:val="24"/>
                <w:szCs w:val="24"/>
              </w:rPr>
              <w:lastRenderedPageBreak/>
              <w:t>групп (волонтеров)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14 4 02 20780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14 4 02 20780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«Повыш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ние безопасности дорожного движения в Адамовском районе»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«Формирование общественного мнения по проблеме безопасности дорожного движения, культуры безопасного пов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дения на дорогах»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15 4 01 00000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и использование баннеров по безопасности дорожного движения и организация издания печатной проду</w:t>
            </w:r>
            <w:r>
              <w:rPr>
                <w:color w:val="000000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ции по пропаганде безопасности д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рожного движения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15 4 01 20810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15 4 01 20810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районного конкурса нач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нающих водителей «Мисс Автоледи»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15 4 01 20820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15 4 01 20820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«Работа по профилактике дорожно-транспортного травматизма, в том чи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ле детского»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15 4 02 00000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 w:rsidP="009E62E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Проведение районного слета  и участие в областном слете «Юный инспектор движения»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15 4 02 20830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15 4 02 20830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«Обесп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чение правопорядка на территории 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ниципального образования Адамо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ский район»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«Организация мероприятий по проф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лактике правонарушений»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16 4 01 00000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сниж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ние количества преступлений, сове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шенных несовершеннолетними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16 4 01 20870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16 4 01 20870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и использование баннеров по профилактике правонарушений, в том числе среди несовершеннолетних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16 4 01 20880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16 4 01 20880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Изготовление и распространение пам</w:t>
            </w:r>
            <w:r>
              <w:rPr>
                <w:color w:val="000000"/>
                <w:sz w:val="24"/>
                <w:szCs w:val="24"/>
              </w:rPr>
              <w:t>я</w:t>
            </w:r>
            <w:r>
              <w:rPr>
                <w:color w:val="000000"/>
                <w:sz w:val="24"/>
                <w:szCs w:val="24"/>
              </w:rPr>
              <w:t>ток и методических пособий о спос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бах и методах хищения с использов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нием средств сотовой связи, сети И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lastRenderedPageBreak/>
              <w:t>тернет и банковских карт, а также и</w:t>
            </w:r>
            <w:r>
              <w:rPr>
                <w:color w:val="000000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готовление баннеров для размещения их в местах массового пребывания граждан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16 4 01 20890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16 4 01 20890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«Проф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лактика экстремизма на территории муниципального образования Адамо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ский район»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«Проведение в образовательных учр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ждениях района комплекса меропри</w:t>
            </w:r>
            <w:r>
              <w:rPr>
                <w:color w:val="000000"/>
                <w:sz w:val="24"/>
                <w:szCs w:val="24"/>
              </w:rPr>
              <w:t>я</w:t>
            </w:r>
            <w:r>
              <w:rPr>
                <w:color w:val="000000"/>
                <w:sz w:val="24"/>
                <w:szCs w:val="24"/>
              </w:rPr>
              <w:t>тий, направленных на пропаганду идей толерантности, нетерпимого отнош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ния к проявлениям ксенофобии, наци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нальной и религиозной нетерпимости»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23 4 04 00000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проведения мероприятий ко Дню Российского флага, Междун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родному дню толерантности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23 4 04 20960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23 4 04 20960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Изготовление и распространение средств наружной рекламы и наглядно-агитационной продукции, направле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ных на формирование толерантного сознания и поведения, уважительного отношения к этнокультурным и ко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lastRenderedPageBreak/>
              <w:t>фессиональным различиям населения района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23 4 04 20970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23 4 04 20970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«Укрепл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ние общественного здоровья в мун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ципальном образовании Адамовский район»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«Мотивирование граждан к ведению здорового образа жизни посредством проведения информационно-коммуникационной кампании, а также вовлечения граждан, волонтеров, н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коммерческих организаций в меропр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ятия по укреплению общественного здоровья»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29 4 04 00000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Изготовление и распространение и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формационных материалов по проф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лактике неинфекционных заболеваний и формированию здорового образа жизни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29 4 04 23112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29 4 04 23112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Профилактические мероприятия (а</w:t>
            </w:r>
            <w:r>
              <w:rPr>
                <w:color w:val="000000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ции, конкурсы, мастер-классы, соре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нования, спартакиады и т.д.), организ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 xml:space="preserve">ванные муниципалитетом, в том числе </w:t>
            </w:r>
            <w:r>
              <w:rPr>
                <w:color w:val="000000"/>
                <w:sz w:val="24"/>
                <w:szCs w:val="24"/>
              </w:rPr>
              <w:lastRenderedPageBreak/>
              <w:t>фестиваль женского спорта «Целинная сударыня»</w:t>
            </w:r>
            <w:proofErr w:type="gramEnd"/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29 4 04 23114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29 4 04 23114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27 312,7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27 312,7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27 312,7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системы образования Адамовского района»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26 521,7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26 521,7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26 521,7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26 521,7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26 521,7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26 521,7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«Выявление и поддержка одаренных детей и молодежи»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01 4 04 00000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</w:t>
            </w:r>
            <w:r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держку одаренных детей и талантливой молодежи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01 4 04 20020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01 4 04 20020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«Вовлечение детей и подростков в с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циальную практику»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1 425,9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1 425,9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1 425,9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чий по финансовому обеспечению м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роприятий по отдыху детей в каник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лярное время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01 4 11 80530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1 425,9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1 425,9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1 425,9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01 4 11 80530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1 425,9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1 425,9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1 425,9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Комплекс процессных мероприятий «Обеспечение реализации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пальной программы и прочие меропр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ятия»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01 4 15 00000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24 955,8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24 955,8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24 955,8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01 4 15 10020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5 631,1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5 631,1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5 631,1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органов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01 4 15 10020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5 451,1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5 451,1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5 451,1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01 4 15 10020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Уплата налогов, сборов и иных плат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жей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01 4 15 10020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пального казенного учреждения «Мн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гофункциональный центр»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01 4 15 70280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17 097,7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17 097,7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17 097,7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казе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01 4 15 70280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14 582,4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14 582,4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14 582,4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01 4 15 70280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2 500,3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Уплата налогов, сборов и иных плат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жей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01 4 15 70280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чий по организации и осуществлению деятельности по опеке и попечител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ству над несовершеннолетними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01 4 15 80954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2 227,0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2 227,0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2 227,0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органов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01 4 15 80954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1 827,1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1 827,1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1 827,1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color w:val="000000"/>
                <w:sz w:val="24"/>
                <w:szCs w:val="24"/>
              </w:rPr>
              <w:lastRenderedPageBreak/>
              <w:t>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01 4 15 80954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399,9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399,9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399,9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Муниципальная программа «Повыш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ние безопасности дорожного движения в Адамовском районе»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«Работа по профилактике дорожно-транспортного травматизма, в том чи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ле детского»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15 4 02 00000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 w:rsidP="00F2671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Проведение районного слета </w:t>
            </w:r>
            <w:bookmarkStart w:id="2" w:name="_GoBack"/>
            <w:bookmarkEnd w:id="2"/>
            <w:r>
              <w:rPr>
                <w:color w:val="000000"/>
                <w:sz w:val="24"/>
                <w:szCs w:val="24"/>
              </w:rPr>
              <w:t xml:space="preserve"> и участие в о</w:t>
            </w:r>
            <w:r>
              <w:rPr>
                <w:color w:val="000000"/>
                <w:sz w:val="24"/>
                <w:szCs w:val="24"/>
              </w:rPr>
              <w:t>б</w:t>
            </w:r>
            <w:r>
              <w:rPr>
                <w:color w:val="000000"/>
                <w:sz w:val="24"/>
                <w:szCs w:val="24"/>
              </w:rPr>
              <w:t>ластном слете «Юный инспектор дв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жения»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15 4 02 20830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15 4 02 20830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светоотражающих эл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ментов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15 4 02 20920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15 4 02 20920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«Обесп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чение жильем отдельных категорий граждан, установленных законодател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ством Оренбургской области, на терр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тории муниципального образования Адамовский район»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751,1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751,1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751,1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751,1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751,1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751,1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Комплекс процессных мероприятий «Приобретение жилых помещений в </w:t>
            </w:r>
            <w:r>
              <w:rPr>
                <w:color w:val="000000"/>
                <w:sz w:val="24"/>
                <w:szCs w:val="24"/>
              </w:rPr>
              <w:lastRenderedPageBreak/>
              <w:t>муниципальную собственность для обеспечения жильем отдельных кат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горий граждан»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25 4 01 00000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751,1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751,1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751,1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Осуществление переданных полном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чий по формированию и ведению списка подлежащих обеспечению ж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лыми помещениями детей-сирот и д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тей, оставшихся без попечения родит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лей, лиц из числа детей-сирот и детей, оставшихся без попечения родителей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25 4 01 80955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751,1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751,1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751,1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органов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25 4 01 80955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751,1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751,1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751,1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104 143,0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92 043,2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91 171,8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63 576,2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63 079,3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63 079,3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культуры Адамовского района»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63 276,2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62 779,3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62 779,3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63 276,2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62 779,3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62 779,3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«Организация досуга населения, пр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ведения мероприятий, сохранение, и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пользование и популяризация культу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ного наследия, местного и традицио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ного творчества»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40 517,1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40 317,0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40 317,0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пального бюджетного учреждения культуры «Районный Дом Культуры «Целинник»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06 4 01 60820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06 4 01 60820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пального бюджетного учреждения </w:t>
            </w:r>
            <w:r>
              <w:rPr>
                <w:color w:val="000000"/>
                <w:sz w:val="24"/>
                <w:szCs w:val="24"/>
              </w:rPr>
              <w:lastRenderedPageBreak/>
              <w:t>культуры «Централизованная клубная система»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06 4 01 60830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1 701,9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1 701,9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1 701,9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06 4 01 60830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1 701,9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1 701,9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1 701,9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мероприятий в рамках празднования памятных дат, историч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ских событий, имеющих значение для населения Адамовского района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06 4 01 60880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06 4 01 60880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>
              <w:rPr>
                <w:color w:val="000000"/>
                <w:sz w:val="24"/>
                <w:szCs w:val="24"/>
              </w:rPr>
              <w:t>деятельности учреждений Отдела культуры администрации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Ад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мовского района за счет средств пос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лений, перечисляемых в соответствии с заключенными соглашениями о пер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даче осуществления части полномочий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06 4 01 60900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38 086,2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37 915,1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37 915,1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06 4 01 60900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38 086,2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37 915,1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37 915,1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 Создание условий для обеспечения д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ступности и сохранности музейных фондов»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06 4 04 00000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1 882,9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1 933,2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1 933,2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пального бюджетного учреждения культуры «Народный музей»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06 4 04 60850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1 882,9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1 933,2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1 933,2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06 4 04 60850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1 882,9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1 933,2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1 933,2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«Развитие библиотечного дела»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06 4 05 00000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20 876,2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20 529,1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20 529,1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пального бюджетного учреждения культуры «Межпоселенческая центр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лизованная библиотечная система»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06 4 05 60860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7 962,5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7 974,1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7 974,1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06 4 05 60860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7 962,5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7 974,1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7 974,1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>
              <w:rPr>
                <w:color w:val="000000"/>
                <w:sz w:val="24"/>
                <w:szCs w:val="24"/>
              </w:rPr>
              <w:t>деятельности учреждений Отдела культуры администрации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Ад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мовского района за счет средств пос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лений, перечисляемых в соответствии с заключенными соглашениями о пер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даче осуществления части полномочий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06 4 05 60900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12 630,9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12 555,0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12 555,0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06 4 05 60900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12 630,9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12 555,0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12 555,0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отрасли культуры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05 L5190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282,8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05 L5190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282,8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«Гармон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зация межэтнических и межконфесс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ональных отношений на территории муниципального образования Адамо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ский район»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«Популяризация этнической культуры и истории представителей различных этнических общностей Адамовского района Оренбургской области»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21 4 01 00000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местных и районных этн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культурных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21 4 01 60910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21 4 01 60910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1 869,4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1 866,4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1 866,4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культуры Адамовского района»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1 869,4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1 866,4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1 866,4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1 869,4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1 866,4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1 866,4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Комплекс процессных мероприятий «Проведение зрелищных культурно – массовых мероприятий с использов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нием возможностей киновидеосервиса и организация досуга»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06 4 02 00000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1 869,4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1 866,4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1 866,4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пального бюджетного учреждения культуры «Районный центр культуры и досуга «Восход»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06 4 02 60970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1 869,4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1 866,4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1 866,4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06 4 02 60970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1 869,4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1 866,4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1 866,4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38 697,4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27 097,5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26 226,1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культуры Адамовского района»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38 697,4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27 097,5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26 226,1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38 697,4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27 097,5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26 226,1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"Развитие хозяйственной деятельности учреждений культуры"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06 4 06 00000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36 220,7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24 550,1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23 678,7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пального бюджетного учреждения «Материально-техническая служба»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06 4 06 60870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26 321,1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18 564,9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20 274,9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06 4 06 60870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26 321,1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18 564,9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20 274,9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>
              <w:rPr>
                <w:color w:val="000000"/>
                <w:sz w:val="24"/>
                <w:szCs w:val="24"/>
              </w:rPr>
              <w:t>деятельности учреждений Отдела культуры администрации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Ад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мовского района за счет средств пос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лений, перечисляемых в соответствии с заключенными соглашениями о пер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даче осуществления части полномочий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06 4 06 60900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9 899,6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5 985,2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3 403,8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06 4 06 60900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9 899,6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5 985,2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3 403,8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Комплекс процессных мероприятий «Деятельность в сфере культуры, и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кусства, охраны историко-культурного наследия в соответствии с предметом и целями деятельности»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06 4 08 00000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2 476,7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2 547,4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2 547,4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06 4 08 10020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2 476,7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2 547,4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2 547,4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органов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06 4 08 10020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2 358,0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2 358,0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2 358,0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06 4 08 10020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179,4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179,4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Уплата налогов, сборов и иных плат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жей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06 4 08 10020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51 445,1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54 450,2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54 450,2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6 186,1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6 186,1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6 186,1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муниципальной службы в администр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ции Адамовского района»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6 186,1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6 186,1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6 186,1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6 186,1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6 186,1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6 186,1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«Дополнительное пенсионное обесп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чение муниципальных служащих 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ниципального образования Адамо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ский район»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19 4 06 00000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6 186,1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6 186,1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6 186,1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доплаты к пенсиям 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ниципальным служащим и лицам, з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мещавшим выборные муниципальные должности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19 4 06 20580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6 186,1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6 186,1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6 186,1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Публичные нормативные социальные </w:t>
            </w:r>
            <w:r>
              <w:rPr>
                <w:color w:val="000000"/>
                <w:sz w:val="24"/>
                <w:szCs w:val="24"/>
              </w:rPr>
              <w:lastRenderedPageBreak/>
              <w:t>выплаты гражданам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19 4 06 20580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6 186,1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6 186,1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6 186,1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населения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непрограммные мероприятия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77 7 00 00000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социально ориентирова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ных некоммерческих организаций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77 7 00 90360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некоммерческим организ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циям (за исключением государстве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ных (муниципальных) учреждений, государственных корпораций (комп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ний), публично-правовых компаний)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77 7 00 90360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45 079,0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48 084,1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48 084,1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системы образования Адамовского района»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29 959,1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29 959,1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29 959,1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29 959,1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29 959,1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29 959,1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«Развитие дошкольного образования»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3 119,7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3 119,7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3 119,7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чий по выплате компенсации части р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дительской платы за присмотр и уход за детьми, посещающими образов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тельные организации, реализующие образовательную программу дошкол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ного образования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01 4 01 80190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3 119,7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3 119,7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3 119,7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01 4 01 80190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45,5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Публичные нормативные социальные </w:t>
            </w:r>
            <w:r>
              <w:rPr>
                <w:color w:val="000000"/>
                <w:sz w:val="24"/>
                <w:szCs w:val="24"/>
              </w:rPr>
              <w:lastRenderedPageBreak/>
              <w:t>выплаты гражданам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01 4 01 80190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3 074,2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3 074,2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3 074,2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Комплекс процессных мероприятий «Защита прав детей, государственная поддержка детей-сирот и детей с огр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ниченными возможностями здоровья»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01 4 12 00000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26 839,4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26 839,4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26 839,4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чий по содержанию ребенка в семье опекуна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01 4 12 88110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5 340,6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5 340,6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5 340,6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01 4 12 88110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01 4 12 88110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5 284,6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5 284,6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5 284,6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чий по содержанию ребенка в прие</w:t>
            </w:r>
            <w:r>
              <w:rPr>
                <w:color w:val="000000"/>
                <w:sz w:val="24"/>
                <w:szCs w:val="24"/>
              </w:rPr>
              <w:t>м</w:t>
            </w:r>
            <w:r>
              <w:rPr>
                <w:color w:val="000000"/>
                <w:sz w:val="24"/>
                <w:szCs w:val="24"/>
              </w:rPr>
              <w:t>ной семье, а также выплате вознагра</w:t>
            </w:r>
            <w:r>
              <w:rPr>
                <w:color w:val="000000"/>
                <w:sz w:val="24"/>
                <w:szCs w:val="24"/>
              </w:rPr>
              <w:t>ж</w:t>
            </w:r>
            <w:r>
              <w:rPr>
                <w:color w:val="000000"/>
                <w:sz w:val="24"/>
                <w:szCs w:val="24"/>
              </w:rPr>
              <w:t>дения, причитающегося приемному р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дителю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01 4 12 88120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21 498,8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21 498,8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21 498,8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01 4 12 88120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104,3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01 4 12 88120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7 179,5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7 179,5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7 179,5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Социальные выплаты гражданам, кр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ме публичных нормативных социал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ных выплат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01 4 12 88120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14 215,0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14 215,0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14 215,0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«Реализ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ция молодежной политики на террит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рии муниципального образования Адамовский район Оренбургской обл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lastRenderedPageBreak/>
              <w:t>сти»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6 104,6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6 104,6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6 104,6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6 104,6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6 104,6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6 104,6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«Обеспечение жильем молодых семей в Адамовском районе Оренбургской области»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12 4 01 00000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6 104,6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6 104,6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6 104,6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нию жильем молодых семей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4 01 L4970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6 104,6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6 104,6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6 104,6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Социальные выплаты гражданам, кр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ме публичных нормативных социал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ных выплат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4 01 L4970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6 104,6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6 104,6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6 104,6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«Обесп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чение жильем отдельных категорий граждан, установленных законодател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ством Оренбургской области, на терр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тории муниципального образования Адамовский район»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9 015,3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12 020,4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12 020,4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9 015,3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12 020,4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12 020,4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«Приобретение жилых помещений в муниципальную собственность для обеспечения жильем отдельных кат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горий граждан»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25 4 01 00000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9 015,3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12 020,4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12 020,4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4 01 R0820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1 219,8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1 521,5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4 01 R0820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1 219,8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1 521,5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AB3179">
            <w:pPr>
              <w:rPr>
                <w:color w:val="000000"/>
                <w:sz w:val="24"/>
                <w:szCs w:val="24"/>
              </w:rPr>
            </w:pPr>
            <w:r w:rsidRPr="00AB3179">
              <w:rPr>
                <w:color w:val="000000"/>
                <w:sz w:val="24"/>
                <w:szCs w:val="24"/>
              </w:rPr>
              <w:t>Осуществление переданных полном</w:t>
            </w:r>
            <w:r w:rsidRPr="00AB3179">
              <w:rPr>
                <w:color w:val="000000"/>
                <w:sz w:val="24"/>
                <w:szCs w:val="24"/>
              </w:rPr>
              <w:t>о</w:t>
            </w:r>
            <w:r w:rsidRPr="00AB3179">
              <w:rPr>
                <w:color w:val="000000"/>
                <w:sz w:val="24"/>
                <w:szCs w:val="24"/>
              </w:rPr>
              <w:lastRenderedPageBreak/>
              <w:t>чий по обеспечению детей-сирот и д</w:t>
            </w:r>
            <w:r w:rsidRPr="00AB3179">
              <w:rPr>
                <w:color w:val="000000"/>
                <w:sz w:val="24"/>
                <w:szCs w:val="24"/>
              </w:rPr>
              <w:t>е</w:t>
            </w:r>
            <w:r w:rsidRPr="00AB3179">
              <w:rPr>
                <w:color w:val="000000"/>
                <w:sz w:val="24"/>
                <w:szCs w:val="24"/>
              </w:rPr>
              <w:t>тей, оставшихся без попечения родит</w:t>
            </w:r>
            <w:r w:rsidRPr="00AB3179">
              <w:rPr>
                <w:color w:val="000000"/>
                <w:sz w:val="24"/>
                <w:szCs w:val="24"/>
              </w:rPr>
              <w:t>е</w:t>
            </w:r>
            <w:r w:rsidRPr="00AB3179">
              <w:rPr>
                <w:color w:val="000000"/>
                <w:sz w:val="24"/>
                <w:szCs w:val="24"/>
              </w:rPr>
              <w:t>лей, лиц из числа детей-сирот и детей, оставшихся без попечения родителей, жилыми помещениями по договорам найма специализированного жилого помещения и по предоставлению в</w:t>
            </w:r>
            <w:r w:rsidRPr="00AB3179">
              <w:rPr>
                <w:color w:val="000000"/>
                <w:sz w:val="24"/>
                <w:szCs w:val="24"/>
              </w:rPr>
              <w:t>ы</w:t>
            </w:r>
            <w:r w:rsidRPr="00AB3179">
              <w:rPr>
                <w:color w:val="000000"/>
                <w:sz w:val="24"/>
                <w:szCs w:val="24"/>
              </w:rPr>
              <w:t>плат на приобретение благоустроенн</w:t>
            </w:r>
            <w:r w:rsidRPr="00AB3179">
              <w:rPr>
                <w:color w:val="000000"/>
                <w:sz w:val="24"/>
                <w:szCs w:val="24"/>
              </w:rPr>
              <w:t>о</w:t>
            </w:r>
            <w:r w:rsidRPr="00AB3179">
              <w:rPr>
                <w:color w:val="000000"/>
                <w:sz w:val="24"/>
                <w:szCs w:val="24"/>
              </w:rPr>
              <w:t xml:space="preserve">го жилого помещения в собственность или для полного </w:t>
            </w:r>
            <w:proofErr w:type="gramStart"/>
            <w:r w:rsidRPr="00AB3179">
              <w:rPr>
                <w:color w:val="000000"/>
                <w:sz w:val="24"/>
                <w:szCs w:val="24"/>
              </w:rPr>
              <w:t>погашения</w:t>
            </w:r>
            <w:proofErr w:type="gramEnd"/>
            <w:r w:rsidRPr="00AB3179">
              <w:rPr>
                <w:color w:val="000000"/>
                <w:sz w:val="24"/>
                <w:szCs w:val="24"/>
              </w:rPr>
              <w:t xml:space="preserve"> предста</w:t>
            </w:r>
            <w:r w:rsidRPr="00AB3179">
              <w:rPr>
                <w:color w:val="000000"/>
                <w:sz w:val="24"/>
                <w:szCs w:val="24"/>
              </w:rPr>
              <w:t>в</w:t>
            </w:r>
            <w:r w:rsidRPr="00AB3179">
              <w:rPr>
                <w:color w:val="000000"/>
                <w:sz w:val="24"/>
                <w:szCs w:val="24"/>
              </w:rPr>
              <w:t>ленного на приобретение жилого п</w:t>
            </w:r>
            <w:r w:rsidRPr="00AB3179">
              <w:rPr>
                <w:color w:val="000000"/>
                <w:sz w:val="24"/>
                <w:szCs w:val="24"/>
              </w:rPr>
              <w:t>о</w:t>
            </w:r>
            <w:r w:rsidRPr="00AB3179">
              <w:rPr>
                <w:color w:val="000000"/>
                <w:sz w:val="24"/>
                <w:szCs w:val="24"/>
              </w:rPr>
              <w:t>мещения кредита (займа) по договору, обязательства заемщика по которому обеспечены ипотекой, предоставлению денежных выплат для приобретения жилого помещения, удостоверяемых свидетельством Оренбургской области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4 01 Д0820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7 795,5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10 519,6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10 498,9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Бюджетные инвестиции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4 01 Д0820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7 795,5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10 519,6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10 498,9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18 293,7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18 293,7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21 555,7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4 762,0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в Ад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мовском районе»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4 762,0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4 762,0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«Спортивно-массовые мероприятия: участие, организация, проведение»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04 4 01 00000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Организация, проведение, участие в комплексных, спортивных и физкул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турных мероприятиях среди всех во</w:t>
            </w:r>
            <w:r>
              <w:rPr>
                <w:color w:val="000000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lastRenderedPageBreak/>
              <w:t>растных, профессиональных и соц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альных групп населения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04 4 01 20070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04 4 01 20070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«Обновление материально-технической базы»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04 4 03 00000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3 262,0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Оснащение объектов спортивной и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фраструктуры спортивно-технологическим оборудованием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4 03 L2280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3 262,0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4 03 L2280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3 262,0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16 793,7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16 793,7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16 793,7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в Ад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мовском районе»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16 793,7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16 793,7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16 793,7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16 793,7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16 793,7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16 793,7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«Обеспечение деятельности учрежд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ний в области физической культуры и спорта»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04 4 04 00000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16 793,7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16 793,7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16 793,7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пального автономного учреждения д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полнительного образования «Адамо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ская спортивная школа «Золотой к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лос»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04 4 04 60270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16 793,7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16 793,7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16 793,7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04 4 04 60270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16 793,7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16 793,7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16 793,7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МЕЖБЮДЖЕТНЫЕ ТРАНСФЕРТЫ ОБЩЕГО ХАРАКТЕРА БЮДЖЕТАМ БЮДЖЕТНОЙ СИСТЕМЫ РО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С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94 460,6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72 470,1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70 851,1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ваний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81 065,0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72 348,0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70 729,0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«Управл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ние муниципальными финансами Ад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мовского района»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81 065,0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72 348,0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70 729,0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81 065,0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72 348,0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70 729,0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«Повышение финансовой самосто</w:t>
            </w:r>
            <w:r>
              <w:rPr>
                <w:color w:val="000000"/>
                <w:sz w:val="24"/>
                <w:szCs w:val="24"/>
              </w:rPr>
              <w:t>я</w:t>
            </w:r>
            <w:r>
              <w:rPr>
                <w:color w:val="000000"/>
                <w:sz w:val="24"/>
                <w:szCs w:val="24"/>
              </w:rPr>
              <w:t>тельности бюджетов поселений»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20 4 02 00000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81 065,0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72 348,0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70 729,0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бюджетам сельских посел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ний на выравнивание бюджетной обе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печенности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20 4 02 20330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20 4 02 20330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полномочий Оренбур</w:t>
            </w:r>
            <w:r>
              <w:rPr>
                <w:color w:val="000000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ской области по предоставлению дот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ций бюджетам поселений на выравн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вание бюджетной обеспеченности за счет средств областного бюджета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20 4 02 80050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80 515,0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71 798,0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70 179,0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20 4 02 80050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80 515,0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71 798,0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70 179,0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дотации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13 395,6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122,1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«Управл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ние муниципальными финансами Ад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мовского района»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13 273,5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13 273,5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«Повышение финансовой самосто</w:t>
            </w:r>
            <w:r>
              <w:rPr>
                <w:color w:val="000000"/>
                <w:sz w:val="24"/>
                <w:szCs w:val="24"/>
              </w:rPr>
              <w:t>я</w:t>
            </w:r>
            <w:r>
              <w:rPr>
                <w:color w:val="000000"/>
                <w:sz w:val="24"/>
                <w:szCs w:val="24"/>
              </w:rPr>
              <w:t>тельности бюджетов поселений»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20 4 02 00000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13 273,5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межбюджетные трансферты бюджетам сельских поселений в связи с осуществлением в сельском посел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нии мероприятий по оздоровлению 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 финансов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20 4 02 20340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7 232,9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20 4 02 20340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7 232,9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межбюджетные трансферты бюджетам сельских поселений на ре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лизацию проекта «Народный бюджет», основанного на местных инициативах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20 4 02 20370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20 4 02 20370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межбюджетные трансферты бюджетам сельских поселений на п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 xml:space="preserve">вышение </w:t>
            </w:r>
            <w:proofErr w:type="gramStart"/>
            <w:r>
              <w:rPr>
                <w:color w:val="000000"/>
                <w:sz w:val="24"/>
                <w:szCs w:val="24"/>
              </w:rPr>
              <w:t>оплаты труда работников 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 учреждений культуры</w:t>
            </w:r>
            <w:proofErr w:type="gramEnd"/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20 4 02 20380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4 170,6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20 4 02 20380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4 170,6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Финансирование социально значимых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20 4 02 60950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1 370,0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20 4 02 60950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1 370,0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"Охрана окружающей среды Адамовского рай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на Оренбургской области"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122,1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122,1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Комплекс процессных мероприятий «Создание безопасной экологической </w:t>
            </w:r>
            <w:r>
              <w:rPr>
                <w:color w:val="000000"/>
                <w:sz w:val="24"/>
                <w:szCs w:val="24"/>
              </w:rPr>
              <w:lastRenderedPageBreak/>
              <w:t>среды в муниципальном образовании Адамовский район Оренбургской обл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сти»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30 4 01 00000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122,1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межбюджетные трансферты на проведение комплекса работ по ко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тролю в области охраны окружающей среды и природопользования, напра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ленных на выявление и ликвидацию несанкционированных свалок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30 4 01 23010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122,1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30 4 01 23010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122,1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11 500,0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24 500,0</w:t>
            </w:r>
          </w:p>
        </w:tc>
      </w:tr>
      <w:tr w:rsidR="00356E0A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356E0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996 045,5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995 241,3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6E0A" w:rsidRDefault="00C720B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1 019 702,3</w:t>
            </w:r>
          </w:p>
        </w:tc>
      </w:tr>
    </w:tbl>
    <w:p w:rsidR="00483025" w:rsidRDefault="00483025"/>
    <w:sectPr w:rsidR="00483025" w:rsidSect="00356E0A">
      <w:headerReference w:type="default" r:id="rId7"/>
      <w:footerReference w:type="default" r:id="rId8"/>
      <w:pgSz w:w="16837" w:h="11905" w:orient="landscape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E0A" w:rsidRDefault="00356E0A" w:rsidP="00356E0A">
      <w:r>
        <w:separator/>
      </w:r>
    </w:p>
  </w:endnote>
  <w:endnote w:type="continuationSeparator" w:id="0">
    <w:p w:rsidR="00356E0A" w:rsidRDefault="00356E0A" w:rsidP="00356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636" w:type="dxa"/>
      <w:tblLayout w:type="fixed"/>
      <w:tblLook w:val="01E0" w:firstRow="1" w:lastRow="1" w:firstColumn="1" w:lastColumn="1" w:noHBand="0" w:noVBand="0"/>
    </w:tblPr>
    <w:tblGrid>
      <w:gridCol w:w="15636"/>
    </w:tblGrid>
    <w:tr w:rsidR="00356E0A">
      <w:tc>
        <w:tcPr>
          <w:tcW w:w="15636" w:type="dxa"/>
        </w:tcPr>
        <w:p w:rsidR="00356E0A" w:rsidRDefault="00356E0A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E0A" w:rsidRDefault="00356E0A" w:rsidP="00356E0A">
      <w:r>
        <w:separator/>
      </w:r>
    </w:p>
  </w:footnote>
  <w:footnote w:type="continuationSeparator" w:id="0">
    <w:p w:rsidR="00356E0A" w:rsidRDefault="00356E0A" w:rsidP="00356E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636" w:type="dxa"/>
      <w:tblLayout w:type="fixed"/>
      <w:tblLook w:val="01E0" w:firstRow="1" w:lastRow="1" w:firstColumn="1" w:lastColumn="1" w:noHBand="0" w:noVBand="0"/>
    </w:tblPr>
    <w:tblGrid>
      <w:gridCol w:w="15636"/>
    </w:tblGrid>
    <w:tr w:rsidR="00356E0A">
      <w:tc>
        <w:tcPr>
          <w:tcW w:w="15636" w:type="dxa"/>
        </w:tcPr>
        <w:p w:rsidR="00356E0A" w:rsidRDefault="00E601BB">
          <w:pPr>
            <w:jc w:val="center"/>
            <w:rPr>
              <w:color w:val="000000"/>
            </w:rPr>
          </w:pPr>
          <w:r>
            <w:fldChar w:fldCharType="begin"/>
          </w:r>
          <w:r w:rsidR="00C720B5">
            <w:rPr>
              <w:color w:val="000000"/>
            </w:rPr>
            <w:instrText>PAGE</w:instrText>
          </w:r>
          <w:r>
            <w:fldChar w:fldCharType="separate"/>
          </w:r>
          <w:r w:rsidR="00F2671A">
            <w:rPr>
              <w:noProof/>
              <w:color w:val="000000"/>
            </w:rPr>
            <w:t>42</w:t>
          </w:r>
          <w:r>
            <w:fldChar w:fldCharType="end"/>
          </w:r>
        </w:p>
        <w:p w:rsidR="00356E0A" w:rsidRDefault="00356E0A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6E0A"/>
    <w:rsid w:val="003126C5"/>
    <w:rsid w:val="00356E0A"/>
    <w:rsid w:val="00483025"/>
    <w:rsid w:val="009E62EB"/>
    <w:rsid w:val="00AB3179"/>
    <w:rsid w:val="00C720B5"/>
    <w:rsid w:val="00E601BB"/>
    <w:rsid w:val="00F2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0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56E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53</Pages>
  <Words>10125</Words>
  <Characters>57717</Characters>
  <Application>Microsoft Office Word</Application>
  <DocSecurity>0</DocSecurity>
  <Lines>480</Lines>
  <Paragraphs>135</Paragraphs>
  <ScaleCrop>false</ScaleCrop>
  <Company/>
  <LinksUpToDate>false</LinksUpToDate>
  <CharactersWithSpaces>67707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Виктор</cp:lastModifiedBy>
  <cp:revision>6</cp:revision>
  <dcterms:created xsi:type="dcterms:W3CDTF">2025-11-12T09:53:00Z</dcterms:created>
  <dcterms:modified xsi:type="dcterms:W3CDTF">2025-11-13T05:24:00Z</dcterms:modified>
</cp:coreProperties>
</file>