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21" w:type="dxa"/>
        <w:tblLayout w:type="fixed"/>
        <w:tblLook w:val="01E0"/>
      </w:tblPr>
      <w:tblGrid>
        <w:gridCol w:w="9252"/>
        <w:gridCol w:w="6169"/>
      </w:tblGrid>
      <w:tr w:rsidR="00EB19F9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9F9" w:rsidRDefault="00EB19F9">
            <w:pPr>
              <w:spacing w:line="1" w:lineRule="auto"/>
              <w:jc w:val="both"/>
            </w:pPr>
          </w:p>
        </w:tc>
        <w:tc>
          <w:tcPr>
            <w:tcW w:w="616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169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169"/>
            </w:tblGrid>
            <w:tr w:rsidR="00EB19F9">
              <w:tc>
                <w:tcPr>
                  <w:tcW w:w="6169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EB19F9" w:rsidRDefault="0098115C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Приложение 4</w:t>
                  </w:r>
                </w:p>
                <w:p w:rsidR="00EB19F9" w:rsidRDefault="0098115C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к решению Совета депутатов</w:t>
                  </w:r>
                </w:p>
                <w:p w:rsidR="00EB19F9" w:rsidRDefault="0098115C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«О бюджете муниципального образования Адамовский район на 2025 год и на плановый период 2026 и 2027 г</w:t>
                  </w:r>
                  <w:r>
                    <w:rPr>
                      <w:color w:val="000000"/>
                      <w:sz w:val="24"/>
                      <w:szCs w:val="24"/>
                    </w:rPr>
                    <w:t>о</w:t>
                  </w:r>
                  <w:r>
                    <w:rPr>
                      <w:color w:val="000000"/>
                      <w:sz w:val="24"/>
                      <w:szCs w:val="24"/>
                    </w:rPr>
                    <w:t>дов»</w:t>
                  </w:r>
                </w:p>
                <w:p w:rsidR="00EB19F9" w:rsidRDefault="0098115C" w:rsidP="0098115C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о</w:t>
                  </w:r>
                  <w:r>
                    <w:rPr>
                      <w:color w:val="000000"/>
                      <w:sz w:val="24"/>
                      <w:szCs w:val="24"/>
                    </w:rPr>
                    <w:t>т 20 декабря 2024 года № 348</w:t>
                  </w:r>
                </w:p>
              </w:tc>
            </w:tr>
          </w:tbl>
          <w:p w:rsidR="00EB19F9" w:rsidRDefault="00EB19F9">
            <w:pPr>
              <w:spacing w:line="1" w:lineRule="auto"/>
            </w:pPr>
          </w:p>
        </w:tc>
      </w:tr>
      <w:tr w:rsidR="00EB19F9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9F9" w:rsidRDefault="00EB19F9">
            <w:pPr>
              <w:spacing w:line="1" w:lineRule="auto"/>
              <w:jc w:val="both"/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B19F9" w:rsidRDefault="00EB19F9">
            <w:pPr>
              <w:spacing w:line="1" w:lineRule="auto"/>
            </w:pPr>
          </w:p>
        </w:tc>
      </w:tr>
      <w:tr w:rsidR="00EB19F9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9F9" w:rsidRDefault="00EB19F9">
            <w:pPr>
              <w:spacing w:line="1" w:lineRule="auto"/>
              <w:jc w:val="both"/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B19F9" w:rsidRDefault="00EB19F9">
            <w:pPr>
              <w:spacing w:line="1" w:lineRule="auto"/>
            </w:pPr>
          </w:p>
        </w:tc>
      </w:tr>
      <w:tr w:rsidR="00EB19F9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9F9" w:rsidRDefault="00EB19F9">
            <w:pPr>
              <w:spacing w:line="1" w:lineRule="auto"/>
              <w:jc w:val="both"/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B19F9" w:rsidRDefault="00EB19F9">
            <w:pPr>
              <w:spacing w:line="1" w:lineRule="auto"/>
            </w:pPr>
          </w:p>
        </w:tc>
      </w:tr>
    </w:tbl>
    <w:p w:rsidR="00EB19F9" w:rsidRDefault="00EB19F9">
      <w:pPr>
        <w:rPr>
          <w:vanish/>
        </w:rPr>
      </w:pPr>
    </w:p>
    <w:tbl>
      <w:tblPr>
        <w:tblW w:w="15421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5421"/>
      </w:tblGrid>
      <w:tr w:rsidR="00EB19F9">
        <w:trPr>
          <w:jc w:val="center"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EB19F9" w:rsidRDefault="0098115C">
            <w:pPr>
              <w:ind w:firstLine="360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Распределение бюджетных ассигнований районного бюджета по разделам, подразделам, целевым статьям (муниципальным программам Адамовского района и непрограммным направлениям деятельности), группам и подгруппам видов расходов классификации расходов на 2025 год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и на плановый период 2026 и 2027 годов</w:t>
            </w:r>
          </w:p>
        </w:tc>
      </w:tr>
    </w:tbl>
    <w:p w:rsidR="00EB19F9" w:rsidRDefault="00EB19F9">
      <w:pPr>
        <w:rPr>
          <w:vanish/>
        </w:rPr>
      </w:pPr>
    </w:p>
    <w:tbl>
      <w:tblPr>
        <w:tblW w:w="1542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421"/>
      </w:tblGrid>
      <w:tr w:rsidR="00EB19F9"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EB19F9" w:rsidRDefault="0098115C">
            <w:pPr>
              <w:ind w:firstLine="360"/>
              <w:jc w:val="right"/>
            </w:pPr>
            <w:r>
              <w:rPr>
                <w:color w:val="000000"/>
                <w:sz w:val="24"/>
                <w:szCs w:val="24"/>
              </w:rPr>
              <w:t>(тыс. рублей)</w:t>
            </w:r>
          </w:p>
        </w:tc>
      </w:tr>
    </w:tbl>
    <w:p w:rsidR="00EB19F9" w:rsidRDefault="00EB19F9">
      <w:pPr>
        <w:rPr>
          <w:vanish/>
        </w:rPr>
      </w:pPr>
      <w:bookmarkStart w:id="0" w:name="__bookmark_1"/>
      <w:bookmarkEnd w:id="0"/>
    </w:p>
    <w:tbl>
      <w:tblPr>
        <w:tblW w:w="15421" w:type="dxa"/>
        <w:tblLayout w:type="fixed"/>
        <w:tblLook w:val="01E0"/>
      </w:tblPr>
      <w:tblGrid>
        <w:gridCol w:w="4257"/>
        <w:gridCol w:w="1133"/>
        <w:gridCol w:w="1417"/>
        <w:gridCol w:w="2267"/>
        <w:gridCol w:w="1247"/>
        <w:gridCol w:w="1700"/>
        <w:gridCol w:w="1700"/>
        <w:gridCol w:w="1700"/>
      </w:tblGrid>
      <w:tr w:rsidR="00EB19F9">
        <w:trPr>
          <w:tblHeader/>
        </w:trPr>
        <w:tc>
          <w:tcPr>
            <w:tcW w:w="42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19F9" w:rsidRDefault="0098115C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EB19F9" w:rsidRDefault="00EB19F9">
            <w:pPr>
              <w:spacing w:line="1" w:lineRule="auto"/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19F9" w:rsidRDefault="0098115C">
            <w:pPr>
              <w:jc w:val="center"/>
            </w:pPr>
            <w:r>
              <w:rPr>
                <w:color w:val="000000"/>
                <w:sz w:val="24"/>
                <w:szCs w:val="24"/>
              </w:rPr>
              <w:t>Рз</w:t>
            </w:r>
          </w:p>
          <w:p w:rsidR="00EB19F9" w:rsidRDefault="00EB19F9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19F9" w:rsidRDefault="0098115C">
            <w:pPr>
              <w:jc w:val="center"/>
            </w:pPr>
            <w:r>
              <w:rPr>
                <w:color w:val="000000"/>
                <w:sz w:val="24"/>
                <w:szCs w:val="24"/>
              </w:rPr>
              <w:t>Пр</w:t>
            </w:r>
          </w:p>
          <w:p w:rsidR="00EB19F9" w:rsidRDefault="00EB19F9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19F9" w:rsidRDefault="0098115C">
            <w:pPr>
              <w:jc w:val="center"/>
            </w:pPr>
            <w:r>
              <w:rPr>
                <w:color w:val="000000"/>
                <w:sz w:val="24"/>
                <w:szCs w:val="24"/>
              </w:rPr>
              <w:t>ЦСР</w:t>
            </w:r>
          </w:p>
          <w:p w:rsidR="00EB19F9" w:rsidRDefault="00EB19F9">
            <w:pPr>
              <w:spacing w:line="1" w:lineRule="auto"/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19F9" w:rsidRDefault="0098115C">
            <w:pPr>
              <w:jc w:val="center"/>
            </w:pPr>
            <w:r>
              <w:rPr>
                <w:color w:val="000000"/>
                <w:sz w:val="24"/>
                <w:szCs w:val="24"/>
              </w:rPr>
              <w:t>ВР</w:t>
            </w:r>
          </w:p>
          <w:p w:rsidR="00EB19F9" w:rsidRDefault="00EB19F9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19F9" w:rsidRDefault="0098115C">
            <w:pPr>
              <w:jc w:val="center"/>
            </w:pPr>
            <w:r>
              <w:rPr>
                <w:color w:val="000000"/>
                <w:sz w:val="24"/>
                <w:szCs w:val="24"/>
              </w:rPr>
              <w:t>2025 год</w:t>
            </w:r>
          </w:p>
          <w:p w:rsidR="00EB19F9" w:rsidRDefault="00EB19F9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19F9" w:rsidRDefault="0098115C">
            <w:pPr>
              <w:jc w:val="center"/>
            </w:pPr>
            <w:r>
              <w:rPr>
                <w:color w:val="000000"/>
                <w:sz w:val="24"/>
                <w:szCs w:val="24"/>
              </w:rPr>
              <w:t>2026 год</w:t>
            </w:r>
          </w:p>
          <w:p w:rsidR="00EB19F9" w:rsidRDefault="00EB19F9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19F9" w:rsidRDefault="0098115C">
            <w:pPr>
              <w:jc w:val="center"/>
            </w:pPr>
            <w:r>
              <w:rPr>
                <w:color w:val="000000"/>
                <w:sz w:val="24"/>
                <w:szCs w:val="24"/>
              </w:rPr>
              <w:t>2027 год</w:t>
            </w:r>
          </w:p>
          <w:p w:rsidR="00EB19F9" w:rsidRDefault="00EB19F9">
            <w:pPr>
              <w:spacing w:line="1" w:lineRule="auto"/>
            </w:pPr>
          </w:p>
        </w:tc>
      </w:tr>
    </w:tbl>
    <w:p w:rsidR="00EB19F9" w:rsidRDefault="00EB19F9">
      <w:pPr>
        <w:rPr>
          <w:vanish/>
        </w:rPr>
      </w:pPr>
      <w:bookmarkStart w:id="1" w:name="__bookmark_2"/>
      <w:bookmarkEnd w:id="1"/>
    </w:p>
    <w:tbl>
      <w:tblPr>
        <w:tblW w:w="15421" w:type="dxa"/>
        <w:tblLayout w:type="fixed"/>
        <w:tblLook w:val="01E0"/>
      </w:tblPr>
      <w:tblGrid>
        <w:gridCol w:w="4257"/>
        <w:gridCol w:w="1133"/>
        <w:gridCol w:w="1417"/>
        <w:gridCol w:w="2267"/>
        <w:gridCol w:w="1247"/>
        <w:gridCol w:w="1700"/>
        <w:gridCol w:w="1700"/>
        <w:gridCol w:w="1700"/>
      </w:tblGrid>
      <w:tr w:rsidR="00EB19F9">
        <w:trPr>
          <w:tblHeader/>
        </w:trPr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19F9" w:rsidRDefault="0098115C">
            <w:pPr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  <w:p w:rsidR="00EB19F9" w:rsidRDefault="00EB19F9">
            <w:pPr>
              <w:spacing w:line="1" w:lineRule="auto"/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19F9" w:rsidRDefault="0098115C">
            <w:pPr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  <w:p w:rsidR="00EB19F9" w:rsidRDefault="00EB19F9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19F9" w:rsidRDefault="0098115C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  <w:p w:rsidR="00EB19F9" w:rsidRDefault="00EB19F9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19F9" w:rsidRDefault="0098115C">
            <w:pPr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  <w:p w:rsidR="00EB19F9" w:rsidRDefault="00EB19F9">
            <w:pPr>
              <w:spacing w:line="1" w:lineRule="auto"/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19F9" w:rsidRDefault="0098115C">
            <w:pPr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  <w:p w:rsidR="00EB19F9" w:rsidRDefault="00EB19F9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19F9" w:rsidRDefault="0098115C">
            <w:pPr>
              <w:jc w:val="center"/>
            </w:pPr>
            <w:r>
              <w:rPr>
                <w:color w:val="000000"/>
                <w:sz w:val="24"/>
                <w:szCs w:val="24"/>
              </w:rPr>
              <w:t>6</w:t>
            </w:r>
          </w:p>
          <w:p w:rsidR="00EB19F9" w:rsidRDefault="00EB19F9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19F9" w:rsidRDefault="0098115C">
            <w:pPr>
              <w:jc w:val="center"/>
            </w:pPr>
            <w:r>
              <w:rPr>
                <w:color w:val="000000"/>
                <w:sz w:val="24"/>
                <w:szCs w:val="24"/>
              </w:rPr>
              <w:t>7</w:t>
            </w:r>
          </w:p>
          <w:p w:rsidR="00EB19F9" w:rsidRDefault="00EB19F9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19F9" w:rsidRDefault="0098115C">
            <w:pPr>
              <w:jc w:val="center"/>
            </w:pPr>
            <w:r>
              <w:rPr>
                <w:color w:val="000000"/>
                <w:sz w:val="24"/>
                <w:szCs w:val="24"/>
              </w:rPr>
              <w:t>8</w:t>
            </w:r>
          </w:p>
          <w:p w:rsidR="00EB19F9" w:rsidRDefault="00EB19F9">
            <w:pPr>
              <w:spacing w:line="1" w:lineRule="auto"/>
            </w:pP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ОБЩЕГОСУДАРСТВЕННЫЕ В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91 548,1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83 925,0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86 025,9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высшего должн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стного лица субъекта Российской Ф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дерации и муниципального образов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Руководство и управление в сфере у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тановленных функций органов местн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го самоуправления Адамовского ра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Функционирование законодательных </w:t>
            </w:r>
            <w:r>
              <w:rPr>
                <w:color w:val="000000"/>
                <w:sz w:val="24"/>
                <w:szCs w:val="24"/>
              </w:rPr>
              <w:lastRenderedPageBreak/>
              <w:t>(представительных) органов государс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венной власти и представительных о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ганов муниципальных образований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Руководство и управление в сфере у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тановленных функций органов местн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го самоуправления Адамовского ра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жей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полнительных органов субъектов Ро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сийской Федерации, местных админ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28 373,4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27 739,7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27 739,7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администр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ции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27 725,5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27 729,7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27 729,7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27 725,5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27 729,7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27 729,7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«Мероприятия по профессиональной подготовке и повышение квалифик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ции муниципальных служащих»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квалификации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пальных служащих (с получением св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детельств, удостоверений государс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lastRenderedPageBreak/>
              <w:t>венного образца)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19 4 02 20550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19 4 02 20550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квалификации работников режимно-секретного подразделения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19 4 02 20560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19 4 02 20560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"Организация и проведение занятий с муниципальными служащими по в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просам изменения действующего ф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дерального и областного законодател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ства о муниципальной службе"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19 4 03 00000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квалификации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пальных служащих на обучающих с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минарах для муниципальных служ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щих по программе повышения квал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фикации муниципальной службы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19 4 03 20551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r>
              <w:rPr>
                <w:color w:val="000000"/>
                <w:sz w:val="24"/>
                <w:szCs w:val="24"/>
              </w:rPr>
              <w:t>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19 4 03 20551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«Содержание и финансовое обеспеч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деятельности администрации 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ниципального образования Адамо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27 558,5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27 562,7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27 562,7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27 558,5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27 562,7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27 562,7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26 937,2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26 924,2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26 924,2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color w:val="000000"/>
                <w:sz w:val="24"/>
                <w:szCs w:val="24"/>
              </w:rPr>
              <w:lastRenderedPageBreak/>
              <w:t>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583,9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600,5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Уплата налогов, сборов и иных плат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жей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«Против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действие коррупции в муниципальном образовании Адамовский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«Выполнение антикоррупционных м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роприятий»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Изготовление, размещение рекламной продукции по профилактике коррупц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онных нарушений. Распространение методических рекомендаций и памяток по реализации антикоррупционного законодательства.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27 4 01 22110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</w:t>
            </w:r>
            <w:r>
              <w:rPr>
                <w:color w:val="000000"/>
                <w:sz w:val="24"/>
                <w:szCs w:val="24"/>
              </w:rPr>
              <w:t>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27 4 01 22110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«Проведение просветительских мер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приятий»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конфере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ций (семинаров, круглых столов) ант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коррупционной тематики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27 4 02 22120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27 4 02 22120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638,0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Прочие 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638,0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Поощрение муниципальных управле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ческих команд Оренбургской области за достижение показателей деятельн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сти органов исполнительной власти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L5490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638,0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L5490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638,0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по соста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лению (изменению) списков кандид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тов в присяжные заседатели федерал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ных судов общей юрисдикции в Ро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77 4 00 51200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</w:t>
            </w:r>
            <w:r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77 4 00 51200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финанс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13 274,3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12 540,3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12 755,7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«Управл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муниципальными финансами Ад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11 911,8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11 501,1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11 716,5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11 911,8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11 501,1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11 716,5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«Создание организационных условий для составления и исполнения райо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lastRenderedPageBreak/>
              <w:t>ного бюджета»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11 911,8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11 501,1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11 716,5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11 769,8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11 374,1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11 590,5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10 038,9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9 998,5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9 999,4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1 726,9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1 371,6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1 587,1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жей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чий по организации расчета и предо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тавления дотаций бюджетам поселений на выравнивание бюджетной обесп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ченности за счет средств областного бюджета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20 4 01 80957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20 4 01 80957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20 4 01 90010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жей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20 4 01 90010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1 039,2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Руководство и управление в сфере у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тановленных функций органов местн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го самоуправления Адамовского ра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1 039,2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жей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контрольно-счетного  органа муниципального образования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1 248,1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924,8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924,8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1 248,1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924,8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924,8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2 424,6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2 424,6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2 424,6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выборов в представител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ный орган муниципального образов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77 7 00 90050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2 424,6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Специальные расходы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77 7 00 90050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2 424,6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и использование средств р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зервного фонда по чрезвычайным с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туациям местных администраций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77 7 00 00040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77 7 00 00040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43 835,0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40 531,8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41 466,3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«Информ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тизация администрации муниципал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lastRenderedPageBreak/>
              <w:t>ного образования Адамовский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«Укрепление материально-технической базы»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и обслуживание средств вычислительной техники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03 4 01 20640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03 4 01 20640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лицензионного пр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граммного обеспечения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03 4 01 20650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03 4 01 20650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«Проведение специальной оценки у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ловий труда»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Аттестация автоматизированного 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бочего места, обрабатывающего свед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ния, содержащие государственную тайну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03 4 02 20670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03 4 02 20670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«Информирование населения района о деятельности органов местного сам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управления»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03 4 03 00000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Опубликование информации в средс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вах массовой информации о деятельн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сти органов местного самоуправления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03 4 03 20660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03 4 03 20660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администр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ции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17 242,7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14 730,1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15 094,4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17 242,7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14 730,1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15 094,4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«Содержание и финансовое обеспеч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деятельности администрации 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ниципального образования Адамо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17 242,7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14 730,1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15 094,4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пального казенного учреждения «О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дел хозяйственного обеспечения адм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нистрации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19 4 07 70030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15 723,5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13 362,8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13 727,1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казе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19 4 07 70030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8 525,1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8 262,1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8 262,1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19 4 07 70030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7 168,4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5 070,7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5 435,0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жей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19 4 07 70030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чий по созданию и организации де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z w:val="24"/>
                <w:szCs w:val="24"/>
              </w:rPr>
              <w:t>тельности комиссий по делам нес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вершеннолетних и защите их прав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19 4 07 80951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954,8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851,8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19 4 07 80951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848,4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805,5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19 4 07 80951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чий по сбору информации от посел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ний, входящих в состав муниципал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ных районов, необходимой для ведения регистра муниципальных нормативных правовых актов Оренбургской области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19 4 07 80953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515,5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19 4 07 80953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515,5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19 4 07 80953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чий по созданию административных комиссий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19 4 07 80956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19 4 07 80956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«Управл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муниципальными финансами Ад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24 844,2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24 024,2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24 594,4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24 844,2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24 024,2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24 594,4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«Создание организационных условий для составления и исполнения райо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ного бюджета»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24 844,2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24 024,2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24 594,4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деятельности централиз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ванной бухгалтерии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20 4 01 70310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24 844,2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24 024,2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24 594,4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казе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20 4 01 70310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23 249,9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22 669,9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22 689,9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20 4 01 70310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1 593,3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1 353,3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1 903,5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жей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20 4 01 70310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«Эконом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ческое развитие муниципального обр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зования Адамовский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торговли в Адамовском ра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>оне»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чий по формированию торгового ре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стра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26 4 02 80952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26 4 02 80952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20,6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377,5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336,9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336,9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Руководство и управление в сфере у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тановленных функций органов местн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го самоуправления Адамовского ра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мероприятий, связа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 xml:space="preserve">ных с присвоением муниципальных наград муниципального образования </w:t>
            </w:r>
            <w:r>
              <w:rPr>
                <w:color w:val="000000"/>
                <w:sz w:val="24"/>
                <w:szCs w:val="24"/>
              </w:rPr>
              <w:lastRenderedPageBreak/>
              <w:t>Адамовский район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Премии и гранты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77 1 00 10030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207,5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136,9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77 7 00 90010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77 7 00 90010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жей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77 7 00 90010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Взносы в Совет (ассоциация)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пальных образований Оренбургской области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77 7 00 90030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136,9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жей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77 7 00 90030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136,9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БЕЗОПАСНОСТЬ И ПРАВООХРАНИТЕЛЬНАЯ ДЕ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Я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6 955,4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7 020,9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7 020,9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Органы юстиции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1 927,4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1 927,4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1 927,4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чий Российской Федерации на госуда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ственную регистрацию актов гражда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ского состояния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77 4 00 59320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1 927,4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77 4 00 59320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1 076,3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77 4 00 59320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851,1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Гражданская оборона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«Защита населения и территории муниципал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ного образования Адамовский район Оренбургской области от чрезвыча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>ных ситуаций, обеспечение пожарной безопасности и безопасности людей на водных о</w:t>
            </w:r>
            <w:r>
              <w:rPr>
                <w:color w:val="000000"/>
                <w:sz w:val="24"/>
                <w:szCs w:val="24"/>
              </w:rPr>
              <w:t>бъектах»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«Материально-техническое обеспеч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мероприятий, проводимых в целях гражданской обороны»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Приобретение, установка и обслужив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ние технических средств и оборудов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ния оповещения по гражданской об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роне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10 4 02 21150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10 4 02 21150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4 977,6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4 982,5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4 982,5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«Защита населения и территории муниципал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ного образования Адамовский район Оренбургской области от чрезвыча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 xml:space="preserve">ных ситуаций, обеспечение пожарной безопасности и безопасности людей на </w:t>
            </w:r>
            <w:r>
              <w:rPr>
                <w:color w:val="000000"/>
                <w:sz w:val="24"/>
                <w:szCs w:val="24"/>
              </w:rPr>
              <w:lastRenderedPageBreak/>
              <w:t>водных объектах»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4 977,6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4 982,5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4 982,5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4 977,6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4 982,5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4 982,5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«Материально-техническое обеспеч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мероприятий по защите населения и территорий от чрезвычайных ситу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ций»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материально-технических средств и оборудования в целях обеспечения мероприятий для безопасности людей на водных объе</w:t>
            </w: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тах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10 4 01 21110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</w:t>
            </w:r>
            <w:r>
              <w:rPr>
                <w:color w:val="000000"/>
                <w:sz w:val="24"/>
                <w:szCs w:val="24"/>
              </w:rPr>
              <w:t>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10 4 01 21110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материально-технических средств и оборудования в целях обеспечения мероприятий для обеспечения пожарной безопасности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10 4 01 21120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10 4 01 21120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материально-технических средств и оборудования в целях обеспечения мероприятий в о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 xml:space="preserve">ласти  ликвидации чрезвычайных 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туаций природного и техногенного х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рактера и их последствий, а также п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вышение квалификации и уровня зн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 xml:space="preserve">ний руководителей и специалистов Адамовского муниципального звена </w:t>
            </w:r>
            <w:r>
              <w:rPr>
                <w:color w:val="000000"/>
                <w:sz w:val="24"/>
                <w:szCs w:val="24"/>
              </w:rPr>
              <w:lastRenderedPageBreak/>
              <w:t>Оренбургской территориальной по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системы Российской системы пред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преждения чрезвычайн</w:t>
            </w:r>
            <w:r>
              <w:rPr>
                <w:color w:val="000000"/>
                <w:sz w:val="24"/>
                <w:szCs w:val="24"/>
              </w:rPr>
              <w:t>ой системы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10 4 01 21130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10 4 01 21130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«Обеспечение деятельности служб 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щиты населения и территорий от чре</w:t>
            </w:r>
            <w:r>
              <w:rPr>
                <w:color w:val="000000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вычайных ситуаций и служб гражда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ской обороны»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10 4 03 00000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4 884,5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4 902,5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4 902,5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и обеспечение деятельности системы обеспечения вызова экстре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оперативных служб по единому номеру «112»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10 4 03 21230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2 380,6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2 380,6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2 380,6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казе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10 4 03 21230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2 380,6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2 380,6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2 380,6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Единой д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журно-диспетчерской службы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пального образования Адамовский район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10 4 03 70050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2 503,8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2 521,8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2 521,8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казе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10 4 03 70050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2 407,8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2 407,8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2 407,8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10 4 03 70050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национал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ной безопасности и правоохранител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ной деятельности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«Обесп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lastRenderedPageBreak/>
              <w:t>чение правопорядка на территории 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ниципального образования Адамо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«Организация мероприятий по проф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лактике правонарушений»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Организационное обеспечение наро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ных дружин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16 4 01 20860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16 4 01 20860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21 477,4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19 467,8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19 967,8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11 255,3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10 092,4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10 092,4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сельского хозяйства и регулирование рынков сельскохозяйственной проду</w:t>
            </w: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ции, сырья и продовольствия Адамо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10 993,2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10 092,4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10 092,4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10 993,2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10 092,4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10 092,4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11 4 03 00000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7 139,3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7 139,3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7 139,3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 районного соревнования среди коллективов и 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ботников  предприятий агропромы</w:t>
            </w:r>
            <w:r>
              <w:rPr>
                <w:color w:val="000000"/>
                <w:sz w:val="24"/>
                <w:szCs w:val="24"/>
              </w:rPr>
              <w:t>ш</w:t>
            </w:r>
            <w:r>
              <w:rPr>
                <w:color w:val="000000"/>
                <w:sz w:val="24"/>
                <w:szCs w:val="24"/>
              </w:rPr>
              <w:t>ленного комплекса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11 4 03 20430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11 4 03 20430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Создание условий для развития сел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скохозяйственного производства, ра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ширения рынка сельскохозяйственной продукции, сырья и продовольствия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03 S1230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6 989,3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6 989,3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6 989,3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03 S1230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6 989,3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6 989,3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6 989,3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«Организация мероприятий при осущ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ствлении деятельности по обращению с животными без владельцев, защита 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селения от болезней, общих для чел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века и животных»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11 4 04 00000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3 853,9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2 953,1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2 953,1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Приведение в соответствие с требов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ниями ветеринарно-санитарных правил объектов утилизации биологических отходов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11 4 04 20440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1 275,8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11 4 04 20</w:t>
            </w:r>
            <w:r>
              <w:rPr>
                <w:color w:val="000000"/>
                <w:sz w:val="24"/>
                <w:szCs w:val="24"/>
              </w:rPr>
              <w:t>440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1 275,8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отдельных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полномочий по защите населения от болезней, общих для человека и ж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вотных, в части сбора, утилизации и уничтожения биологических отходов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11 4 04 80870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777,9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1 152,9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1 152,9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11 4 04 80870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777,9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1 152,9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1 152,9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отдельных государс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венных полномочий в сфере обращ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ния с животными без владельцев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11 4 04 81160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1 800,2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color w:val="000000"/>
                <w:sz w:val="24"/>
                <w:szCs w:val="24"/>
              </w:rPr>
              <w:lastRenderedPageBreak/>
              <w:t>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11 4 04 81160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1 800,2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Поощрение муниципальных управле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ческих команд Оренбургской области за достижение показателей деятельн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сти органов исполнительной власти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L5490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L5490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«Эконом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ческое развитие муниципального обр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зования Адамовский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«Обеспечение доступности услуг о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щественного пассажирского автом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бильного транспорта»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26 4 04 00000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межмуниципальных в границах муниципального района па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сажирских перевозок автомобильным транспортом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26 4 04 60800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26 4 04 60800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национал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ной экономики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7 757,2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7 375,4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7 375,4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Муниципальная программа «Развитие </w:t>
            </w:r>
            <w:r>
              <w:rPr>
                <w:color w:val="000000"/>
                <w:sz w:val="24"/>
                <w:szCs w:val="24"/>
              </w:rPr>
              <w:lastRenderedPageBreak/>
              <w:t>системы градорегулирования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пального образования Адамовский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«Мероприятия по развитию системы градорегулирования Адамовского ра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>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Внесение изменений в схему террит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риального планирования муниципал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ного образования Адамовский район Оренбургской области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07 4 01 40110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07 </w:t>
            </w:r>
            <w:r>
              <w:rPr>
                <w:color w:val="000000"/>
                <w:sz w:val="24"/>
                <w:szCs w:val="24"/>
              </w:rPr>
              <w:t>4 01 40110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«Управл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земельно-имущественным ко</w:t>
            </w:r>
            <w:r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плексом Адамовского района Оре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бургской области»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1 574,6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1 574,6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«Оптимизация количественного и к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чественного состава земельно-имущественного комплекса»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731,6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Постановка на учет бесхозяйного 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движимого имущества, регистрация права муниципальной собственности на такое имущество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9 4 01 20210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Бюджетные инвестиции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технической инвент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ризации недвижимого имущества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оценки рыночной стоим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сти или размера арендной платы мун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ципального имущества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землеустроительных 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бот в отношении земельных участков, находящихся в собственности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пального образования Адамовский район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</w:t>
            </w:r>
            <w:r>
              <w:rPr>
                <w:color w:val="000000"/>
                <w:sz w:val="24"/>
                <w:szCs w:val="24"/>
              </w:rPr>
              <w:t>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комплексных кадастровых работ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09 4 01 20290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проектов межевания з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мельных участков и проведение кад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стровых работ (проведение кадастр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вых работ)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L5992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01 L5992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«Управление и распоряжение объект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ми муниципальной собственности Адамовского района, в том числе з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мельными ресурсами»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рабочей документации на реконструкцию недвижимого имущ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09 4 02 20250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09 4 02 20250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обязанностей по с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держанию муниципального имущества муниципального образования Адамо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ский район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09 4 02 20260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09 4 02 20260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«Эконом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ческое развитие муниципального обр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зования Адамовский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5 704,1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5 721,9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5 704,1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5 721,9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малого и среднего предпр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нимательства в Адамовском районе»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продвижения продукции субъектов малого и среднего предпр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lastRenderedPageBreak/>
              <w:t>нимательства Адамовского района на региональные</w:t>
            </w:r>
            <w:r>
              <w:rPr>
                <w:color w:val="000000"/>
                <w:sz w:val="24"/>
                <w:szCs w:val="24"/>
              </w:rPr>
              <w:t xml:space="preserve"> рынки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26 4 01 20590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26 4 01 20590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торговли в Адамовском ра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>оне»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221,9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Возмещение стоимости горюче-смазочных материалов при доставке автомобильным транспортом социал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 значимых товаров в отдаленные, труднодоступные и малонаселенные пункты Оренбургской области, а также населенные пункты, в ко</w:t>
            </w:r>
            <w:r>
              <w:rPr>
                <w:color w:val="000000"/>
                <w:sz w:val="24"/>
                <w:szCs w:val="24"/>
              </w:rPr>
              <w:t>торых отсу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ствуют торговые объекты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02 S0610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221,9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видуальным предпринимателям, физ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ческим лицам - производителям тов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ров, работ, услуг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02 S0610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221,9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«Повышение эффективности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пального управления социально-экономическим развитием Адамовск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26 4 03 00000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5 392,0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услуг в многофункци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нальных центрах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26 4 03 60700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5 392,0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26 4 03 60700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5 392,0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303,5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303,5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государс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венных полномочий в сфере водосна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жения, водоотведения и в области о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ращения с твердыми коммунальными отходами, а также по установлению регулируемых тарифов на перевозки по муниципальным маршрутам регуля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ных перевозок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77 4 00 80420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303,5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77 4 00 80420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303,5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3 345,0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2 999,4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2 999,4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3 345,0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2 999,4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«Управл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земельно-имущественным ко</w:t>
            </w:r>
            <w:r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плексом Адамовского района Оре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бургской области»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445,6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445,6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«Управление и распоряжение объект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ми муниципальной собственности Адамовского района, в том числе з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мельными ресурсами»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445,6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обязанностей по с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держанию муниципального имущества муниципального образования Адамо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ский район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09 4 02 20260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445,6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09 4 02 20260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445,6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Муниципальная программа «Обесп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чение жильем отдельных категорий граждан, установленных законодател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ством Оренбургской области, на терр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тории муниципального образования Адамовский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«Приобретение жилых помещений в муниципальную собственность для обеспечения жильем отдельных кат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горий граждан»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чий по обеспечению жильем социал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ного найма отдельных категорий гра</w:t>
            </w:r>
            <w:r>
              <w:rPr>
                <w:color w:val="000000"/>
                <w:sz w:val="24"/>
                <w:szCs w:val="24"/>
              </w:rPr>
              <w:t>ж</w:t>
            </w:r>
            <w:r>
              <w:rPr>
                <w:color w:val="000000"/>
                <w:sz w:val="24"/>
                <w:szCs w:val="24"/>
              </w:rPr>
              <w:t>дан в соответствии с законодательс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вом Оренбургской области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25 4 01 80500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25 4 01 80500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638 345,6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554 241,5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566 052,9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131 403,0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122 718,3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122 718,3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системы образования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131 403,0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122 718,3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122 718,3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131 403,0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122 718,3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122 718,3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130 753,0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122 718,3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122 718,3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дошкольного образ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01 4 01 60010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79 573,4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71 538,7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71 538,7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01 4 01 60010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79 573,4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71 538,7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71 538,7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Обучение детей-инвалидов в образов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тельных организациях, реализующих программу дошкольного образования, а также предоставление компенсации затрат родителей (законных представ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телей) на обучение детей-инвалидов на дому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01 4 01 80260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319,7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319,7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319,7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01 4 01 80260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319,7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319,7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319,7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государственных гара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тий реализации прав на получение о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щедоступного и бесплатного дошкол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ного образования в муниципальных образовательных организациях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01 4 01 80981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50 859,9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50 859,9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50 859,9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01 4 01 80981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50 859,9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50 859,9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50 859,9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кадрового потенциала си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темы дошкольного, общего и дополн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тельного образования детей»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01 4 06 00000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тие кадрового потенциала системы д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школьного, общего и дополнительного образования детей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01 4 06 60320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01 4 06 60320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инфраструктуры дошкол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ного, общего и дополнительного обр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01 4 07 00000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Финансирование социально значимых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01 4 07 60950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01 4 07 60950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412 901,3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376 987,0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388 798,4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системы образования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412 901,3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376 987,0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388 798,4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Региональные проекты, направленные на реализацию федеральных проектов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31 303,9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31 320,1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31 320,1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Региональный проект "Педагоги и 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ставники"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1 Ю6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31 303,9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31 320,1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31 320,1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выплат ежемесячного д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нежного вознаграждения советникам директоров по воспитанию и взаим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действию с детскими общественными объединениями государственных о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щеобразовательных организаций, пр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фессиональных образовательных орг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низаций субъектов Рос</w:t>
            </w:r>
            <w:r>
              <w:rPr>
                <w:color w:val="000000"/>
                <w:sz w:val="24"/>
                <w:szCs w:val="24"/>
              </w:rPr>
              <w:t>сийской Фед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рации, города Байконура и федерал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ной территории "Сириус",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пальных общеобразовательных орган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заций и профессиональных образов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тельных организаций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1 Ю6 50500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718,7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718,7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718,7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1 Ю6 50500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718,7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718,7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718,7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мероприятий по обеспеч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нию деятельности советников директ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ра по воспитанию и взаимодействию с детскими общественными объедин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ниями в общеобразовательных орган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зациях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1 Ю6 51790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2 196,4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2 212,6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2 212,6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1 Ю6 51790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2 196,4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2 212,6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2 212,6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Ежемесячное денежное вознагражд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за классное руководство педагог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ческим работникам государственных и муниципальных образовательных о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ганизаций, реализующих образов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тельные программы начального общего образования, образовательные пр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граммы основного обще</w:t>
            </w:r>
            <w:r>
              <w:rPr>
                <w:color w:val="000000"/>
                <w:sz w:val="24"/>
                <w:szCs w:val="24"/>
              </w:rPr>
              <w:t>го образов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ния, образовательные программы сре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него общего образования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1 Ю6 53030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28 388,8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28 388,8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28 388,8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1 Ю6 53030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28 388,8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28 388,8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28 388,8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381 597,4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345 666,9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357 478,3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355 469,6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331 542,5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342 774,5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общего и среднего о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01 4 02 60110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145 676,1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121 706,3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132 938,3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01 4 02 60110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145 676,1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121 706,3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132 938,3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государственных гара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тий реализации прав на получение о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щедоступного и бесплатного начальн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го общего, основного общего, среднего общего образования, а также дополн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тельного образования детей в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пальных образовательных организац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ях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 xml:space="preserve"> 4 02 80982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209 793,5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209 836,2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209 836,2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01 4 02 80982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209 793,5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209 836,2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209 836,2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кадрового потенциала си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темы дошкольного, общего и дополн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тельного образования детей»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01 4 06 00000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разв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тие кадрового потенциала системы д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школьного, общего и дополнительного образования детей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01 4 06 60320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01 4 06 60320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инфраструктуры дошкол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ного, общего и дополнительного обр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01 4 07 00000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10 858,1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общественно значимых проектов, основанных на местных ин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циативах, в рамках проекта «Школ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ный бюджет»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01 4 07 60670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01 4 07 60670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мероприятий по капитал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ному ремонту зданий образовательных организаций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01 4 07 60680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8 768,1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01 4 07 60680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8 768,1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Финансирование социально значимых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01 4 07 60950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1 590,0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01 4 07 60950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1 590,0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«Совершенствование организации п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тания учащихся в общеобразовател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ных организациях Адамовского ра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>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01 4 13 00000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15 069,7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14 124,4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13 883,8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бесплатного горячего п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тания обучающихся, получающих 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чальное общее образование в госуда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ственных и муниципальных образов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lastRenderedPageBreak/>
              <w:t>тельных организациях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13 L3040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9 377,4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8 432,1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8 191,5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13 L3040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9 377,4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8 432,1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8 191,5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финансовое обеспеч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мероприятий по организации пит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ния обучающихся 5-11 классов в общ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образовательных организациях Оре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бургской области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13 S1370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4 669,0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4 669,0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4 669,0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13 S1370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4 669,0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4 669,0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4 669,0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бесплатным двухразовым питанием лиц с ограниченными во</w:t>
            </w:r>
            <w:r>
              <w:rPr>
                <w:color w:val="000000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можностями здоровья, обучающихся в муниципальных общеобразовательных организациях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13 S1680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1 023,3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1 023,3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1 023,3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13 S1680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1 023,3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1 023,3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1 023,3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«Безопасность образовательных орг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низаций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01 4 14 00000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в муниципальных образ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вательных организациях требований к антитеррористической защищенности объектов (территорий)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14 S1610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14 S1610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67 486,5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28 226,4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28 226,4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системы образования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21 634,3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21 234,3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21 234,3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21 634,3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21 234,3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21 234,3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дополнительного образов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lastRenderedPageBreak/>
              <w:t>ния детей»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01 4 03 00000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21 634,3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21 234,3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21 234,3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деятельности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пального бюджетного учреждения д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полнительного образования «Центр развития творчества детей и юношес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01 4 03 60210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15 866,8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15 466,8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15 466,8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01 4 03 60210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15 866,8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15 466,8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15 466,8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функционирования мод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ли персонифицированного финансир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вания дополнительного образования детей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01 4 03 60220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5 767,5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5 767,5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5 767,5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01 4 03 60220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5 698,5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5 698,5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5 698,5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01 4 03 60220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некоммерческим организ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циям (за исключением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(муниципальных) учреждений, г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сударственных корпораций (комп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ний), публично-правовых компаний)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01 4 03 60220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видуальным предпринимателям, физ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ческим лицам - производителям тов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ров, работ, услуг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01 4 03 60220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культуры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45 852,2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6 992,1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6 992,1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Региональные проекты, направленные на реализацию федеральных проектов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37 010,1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Региональный проект "Семейные це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ности и инфраструктура культуры"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1 Я5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37 010,1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Государственная поддержка отрасли культуры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1 Я5 55190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37 010,1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1 Я5 55190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37 010,1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8 842,1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6 992,1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6 992,1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учреждений дополнительн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го образования детей»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06 4 03 00000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8 842,1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6 992,1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6 992,1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пального бюджетного учреждения д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полнительного образования «Детская школа искусств»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06 4 03 60840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8 842,1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6 992,1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6 992,1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06 4 03 60840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8 842,1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6 992,1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6 992,1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Профессиональная подготовка, пер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подготовка и повышение квалифик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249,6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249,6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«Защита населения и территории муниципал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ного образования Адамовский район Оренбургской области от чрезвыча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>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«Материально-техническое обеспеч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мероприятий по защите населения и территорий от чрезвычайных ситу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ций»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Приобретение материально-технических средств и оборудования в </w:t>
            </w:r>
            <w:r>
              <w:rPr>
                <w:color w:val="000000"/>
                <w:sz w:val="24"/>
                <w:szCs w:val="24"/>
              </w:rPr>
              <w:lastRenderedPageBreak/>
              <w:t>целях обеспечения мероприятий в о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ласти  ликвидации чрезвычайных с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туаций природного и техногенного х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рактера и их последствий, а также п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вышение квалификации и уровня зн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ний руководителей и спе</w:t>
            </w:r>
            <w:r>
              <w:rPr>
                <w:color w:val="000000"/>
                <w:sz w:val="24"/>
                <w:szCs w:val="24"/>
              </w:rPr>
              <w:t>циалистов Адамовского муниципального звена Оренбургской территориальной по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системы Российской системы пред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преждения чрезвычайной системы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10 4 01 21130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</w:t>
            </w:r>
            <w:r>
              <w:rPr>
                <w:color w:val="000000"/>
                <w:sz w:val="24"/>
                <w:szCs w:val="24"/>
              </w:rPr>
              <w:t>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10 4 01 21130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«Обеспечение деятельности служб 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щиты населения и территорий от чре</w:t>
            </w:r>
            <w:r>
              <w:rPr>
                <w:color w:val="000000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вычайных ситуаций и служб гражда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ской обороны»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10 4 03 00000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Единой д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журно-диспетчерской службы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пального образования Адамовский район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10 4 03 70050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10 4 03 70050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администр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ции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Комплекс процессных мероприятий «Мероприятия по профессиональной </w:t>
            </w:r>
            <w:r>
              <w:rPr>
                <w:color w:val="000000"/>
                <w:sz w:val="24"/>
                <w:szCs w:val="24"/>
              </w:rPr>
              <w:lastRenderedPageBreak/>
              <w:t>подготовке и повышение квалифик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ции муниципальных служащих»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Повышение квалификации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пальных служащих (с получением св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детельств, удостоверений государс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венного образца)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19 4 02 20550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19 4 02 20</w:t>
            </w:r>
            <w:r>
              <w:rPr>
                <w:color w:val="000000"/>
                <w:sz w:val="24"/>
                <w:szCs w:val="24"/>
              </w:rPr>
              <w:t>550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квалификации работников режимно-секретного подразделения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19 4 02 20560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19 4 02 20560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«Содержание и финансовое обеспеч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деятельности администрации 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ниципального образования Адамо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пального казенного учреждения «О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дел хозяйственного обеспечения адм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нистрации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19 4 07 70030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19 4 07 70030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«Управл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муниципальными финансами Ад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19,6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19,6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Комплекс процессных мероприятий «Создание организационных условий для составления и исполнения райо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ного бюджета»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19,6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19,6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20 4 01 10020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19,6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717,3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«Реализ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ция молодежной политики на террит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рии муниципального образования Адамовский район Оренбургской о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ласти»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537,3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Региональные проекты, направленные на реализацию федеральных проектов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12 1 00 00000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Региональный проект «Россия - страна возможностей»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1 Ю1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программы комплексного развития молодежной политики в субъ-ектах Российской Федерации «Регион для молодых»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1 Ю1 51160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1 Ю1 51160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436,3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«Популяризация здорового образа жизни среди молодежи»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Организация, проведение и участие в мероприятиях среди подростков и 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лодежи по формированию позитивного отношения к здоровому образу жизни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12 4 02 20450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</w:t>
            </w:r>
            <w:r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12 4 02 20450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«Вовлечение молодежи в социальную активную деятельность»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12 4 03 00000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проведение и участие в культурно массовых мероприятиях, 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граждение активистов, участие в з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нальных, областных и всероссийских мероприятиях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12 4 03 20460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12 4 03 20460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«Создание условий для развития гра</w:t>
            </w:r>
            <w:r>
              <w:rPr>
                <w:color w:val="000000"/>
                <w:sz w:val="24"/>
                <w:szCs w:val="24"/>
              </w:rPr>
              <w:t>ж</w:t>
            </w:r>
            <w:r>
              <w:rPr>
                <w:color w:val="000000"/>
                <w:sz w:val="24"/>
                <w:szCs w:val="24"/>
              </w:rPr>
              <w:t>данских и военно – патриотических к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честв молодежи. Формирование пол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тико – правовой культуры и повыш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качества подготовки допризывной молодежи»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12 4 04 00000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рганизация, проведение и участие в мероприятиях военно-патриотической направленности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12 4 04 20470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12 4 04 20470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Комплекс процессных мероприятий «Формирование механизмов поддер</w:t>
            </w:r>
            <w:r>
              <w:rPr>
                <w:color w:val="000000"/>
                <w:sz w:val="24"/>
                <w:szCs w:val="24"/>
              </w:rPr>
              <w:t>ж</w:t>
            </w:r>
            <w:r>
              <w:rPr>
                <w:color w:val="000000"/>
                <w:sz w:val="24"/>
                <w:szCs w:val="24"/>
              </w:rPr>
              <w:t>ки и реабилитации молодежи, наход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z w:val="24"/>
                <w:szCs w:val="24"/>
              </w:rPr>
              <w:t>щейся в трудной жизненной ситуации»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12 4 05 00000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командирование подр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стков, оказавшихся в трудной жизне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ной ситуации, для участия в профил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ных сменах, проводимых по линии д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партамента молодежной политики Оренбургской области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12 4 05 20530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12 4 05 20530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«Ко</w:t>
            </w:r>
            <w:r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плексные меры противодействия зл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употреблению наркотиками и их нез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конному обороту в Адамовском ра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>оне»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«Организационно – правовое обесп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чение антинаркотической деятельн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сти»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баннеров и распростр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нение листовок, буклетов, плакатов для тематических акций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14 4 01 20720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14 4 01 20720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Размещение в средствах массовой и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формации материалов антинаркотич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lastRenderedPageBreak/>
              <w:t>ской направленности, а также инфо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мации о возможности социальной ре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билитации и ресоциализации лиц, д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пускающих немедицинское потребл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наркотиков и психотропных в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ществ в немедицинских</w:t>
            </w:r>
            <w:r>
              <w:rPr>
                <w:color w:val="000000"/>
                <w:sz w:val="24"/>
                <w:szCs w:val="24"/>
              </w:rPr>
              <w:t xml:space="preserve"> целях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14 4 01 20770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14 4 01 20770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«Меры по сокращению спроса на на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котики»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профилактических ант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наркотических мероприятий среди 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селения с участием общественных о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ганизаций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14 4 02 20740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14 4 02 20740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Ежегодное проведение мероприятий (встречи, круглые столы, семинары, тренинги, форумы) среди учащейся молодежи по вопросам профилактики наркомании, приуроченных ко Вс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мирному Дню здоровья и Всемирному Дню борьбы со СПИДом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14 4 02 20760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14 4 02 20760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Профессиональная подготовка и пер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подготовка специалистов, обеспеч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lastRenderedPageBreak/>
              <w:t>вающих реализацию антинаркотич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ской политики, в том числе </w:t>
            </w:r>
            <w:r>
              <w:rPr>
                <w:color w:val="000000"/>
                <w:sz w:val="24"/>
                <w:szCs w:val="24"/>
              </w:rPr>
              <w:t>по линии образования и молодежной политики, обучение добровольных агитационных групп (волонтеров)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14 4 02 20780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14 4 02 20780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«Повыш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безопасности дорожного движения в Адамовском районе»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«Формирование общественного мнения по проблеме безопасности дорожного движения, культуры безопасного пов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дения на дорогах»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и использование баннеров по безопасности дорожного движ</w:t>
            </w:r>
            <w:r>
              <w:rPr>
                <w:color w:val="000000"/>
                <w:sz w:val="24"/>
                <w:szCs w:val="24"/>
              </w:rPr>
              <w:t>ения и организация издания печатной проду</w:t>
            </w: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ции по пропаганде безопасности д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рожного движения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15 4 01 20810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15 4 01 20810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районного конкурса нач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нающих водителей «Мисс Автоледи»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15 4 01 20820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15 4 01 20820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Комплекс процессных мероприятий «Работа по профилактике дорожно-транспортного травматизма, в том чи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ле детского»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районного слета «Юный инспектор движения» и участие в обл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стном слете «Юный инспектор движ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15 4 02 20830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15 4 02 20830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«Обесп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чение правопорядка на территории 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ниципального образования Адамо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«Организация мероприятий по проф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лактике правонарушений»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сниж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количества преступлений, сове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шенных несовершеннолетними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16 4 01 20870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16 4 01 20870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и использование баннеров по профилактике правонарушений, в том числе среди несовершеннолетних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16 4 01 20880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16 4 01 20880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Изготовление и распространение пам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z w:val="24"/>
                <w:szCs w:val="24"/>
              </w:rPr>
              <w:t>ток и методических пособий о спос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бах и методах хищения с использов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нием средств сотовой связи, сети И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тернет и банковских карт, а также и</w:t>
            </w:r>
            <w:r>
              <w:rPr>
                <w:color w:val="000000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готовление баннеров для размещения их в местах массового пребывания граждан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16 4 01 20890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16 4 01 20890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«Проф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лактика экстремизма на территории муниципального образования Адамо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«Проведение в образовательных учр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ждениях района комплекса меропри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z w:val="24"/>
                <w:szCs w:val="24"/>
              </w:rPr>
              <w:t>тий, направленных на пропаганду идей толерантности, нетерпимого отнош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ния к проявлениям ксенофобии, наци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нальной и религиозной нетерпимости»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23 4 04 00</w:t>
            </w:r>
            <w:r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проведения мероприятий ко Дню Российского флага, Междун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родному дню толерантности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23 4 04 20960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23 4 04 20960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Изготовление и распространение </w:t>
            </w:r>
            <w:r>
              <w:rPr>
                <w:color w:val="000000"/>
                <w:sz w:val="24"/>
                <w:szCs w:val="24"/>
              </w:rPr>
              <w:lastRenderedPageBreak/>
              <w:t>средств наружной рекламы и наглядно-агитационной продукции, направле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на формирование толерантного сознания и поведения, уважительного отношения к этнокультурным и ко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фессиональным различиям населения района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23 4 04 </w:t>
            </w:r>
            <w:r>
              <w:rPr>
                <w:color w:val="000000"/>
                <w:sz w:val="24"/>
                <w:szCs w:val="24"/>
              </w:rPr>
              <w:t>20970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23 4 04 20970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«Укрепл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общественного здоровья в мун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ципальном образовании Адамовский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«Мотивирование граждан к ведению здорового образа жизни посредством проведения информационно-коммуникационной кампании, а также вовлечения граждан, волонтеров, 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коммерческих организаций в мер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приятия по укреплению обществен</w:t>
            </w:r>
            <w:r>
              <w:rPr>
                <w:color w:val="000000"/>
                <w:sz w:val="24"/>
                <w:szCs w:val="24"/>
              </w:rPr>
              <w:t>ного здоровья»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29 4 04 00000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 и распространение и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формационных материалов по проф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лактике неинфекционных заболеваний и формированию здорового образа жизни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29 4 04 23112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29 4 04 23112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Профилактические мероприятия (а</w:t>
            </w: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ции, конкурсы, мастер-классы, соре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нования, спартакиады и т.д.), организ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ванные муниципалитетом</w:t>
            </w:r>
            <w:r>
              <w:rPr>
                <w:color w:val="000000"/>
                <w:sz w:val="24"/>
                <w:szCs w:val="24"/>
              </w:rPr>
              <w:t>, в том числе фестиваль женского спорта «Целинная сударыня»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29 4 04 23114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29 4 04 23114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25 567,2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25 450,2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25 450,2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системы образования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24 812,5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24 755,5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24 755,5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24 812,5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24 755,5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24 755,5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«Выявление и поддержка одаренных детей и молодежи»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01 4 04 00000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держку одаренных детей и талантливой молодежи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01 4 04 20020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01 4 04 20020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«Вовлечение детей и подростков в с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циальную практику»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1 324,3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проведения мероприятий по содействию патриотическому во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питанию детей и подростков Адамо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ского района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01 4 11 20040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01 4 11 20040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чий по финансовому обеспечению м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роприятий по отдыху детей в каник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лярное время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01 4 11 80530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1 324,3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01 4 11 80530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1 324,3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«Обеспечение реализации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пальной программы и прочие мер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приятия»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23 268,2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23 431,2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23 431,2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5 322,4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5 322,4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5 322,4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5 009,3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5 009,3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5 009,3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303,1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жей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пального казенного учреждения «Мн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гофункциональный центр»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01 4 15 70280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16 046,8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16 046,8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16 046,8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казе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01 4 15 70280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11 940,5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11 940,5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11 940,5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01 4 15 70280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4 091,3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4 091,3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4 091,3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Уплата налогов, сборов и иных плат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жей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01 4 15 70280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чий по организации и осуществлению деятельности по опеке и попечительс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ву над несовершеннолетними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01 4 15 80954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1 899,0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2 062,0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2 062,0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01 4 15 80954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1 798,9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1 798,9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01 4 15 80954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263,1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«Обесп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чение жильем отдельных категорий граждан, установленных законодател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ством Оренбургской области, на терр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тории муниципального образования Адамовский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754,7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694,7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754,7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694,7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«Приобретение жилых помещений в муниципальную собственность для обеспечения жильем отдельных кат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горий граждан»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754,7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694,7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чий по формированию и ведению сп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ска подлежащих обеспечению жилыми помещениями детей-сирот и детей, о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тавшихся без попечения родителей, лиц из числа детей-сирот и детей, о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тавшихся без попечения родителей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25 4 01 8095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754,7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694,7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lastRenderedPageBreak/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25 4 01 80955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694,7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25 4 01 80955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104 675,7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91 236,2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91 021,9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61 571,0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57 012,0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56 729,4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культуры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61 321,0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56 762,0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56 479,4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59 505,1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56 762,0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56 479,4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«Организация досуга населения, пр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ведения мероприятий, сохранение,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пользование и популяризация культу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ного наследия, местного и традицио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ного творчества»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37 917,9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35 344,2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35 344,2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пального бюджетного учреждения культуры «Районный Дом Культуры «Целинник»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06 4 01 60820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272,9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06 4 01 60820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272,9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пального бюджетного учреждения культуры «Централизованная клубная система»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06 4 01 60830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1 631,9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06 4 01 60830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1 631,9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мероприятий в рамках празднования памятных дат, историч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ских событий, имеющих значение для населения Адамовского района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06 4 01 60880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395,0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06 4 01 60880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395,0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 Отдела культуры администрации Ад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мовского района за счет средств пос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лений, перечисляемых в соответствии с заключенными соглашениями о пер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даче осуществления части полномочий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06 4 01 60900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34 915,2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33 044,4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33 044,4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06 4 01 60900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34 915,2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33 044,4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33 044,4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 Создание условий для обеспечения доступности и сохранности музейных фондов»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06 4 04 00000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1 746,0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1 743,2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1 746,0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пального бюджетного учреждения культуры «Народный музей»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06 4 04 60850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1 746,0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1 743,2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1 746,0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06 4 04 60850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1 746,0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1 743,1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1 746,0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библиотечного дела»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06 4 05 00000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19 841,2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19 674,7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19 389,2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пального бюджетного учреждения культуры «Межпоселенческая центр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лизованная библиотечная система»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06 4 05 60860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7 356,4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06 4 05 60860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7 356,4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 Отдела культуры администрации Ад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мовского района за счет средств пос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лений, перечисляемых в соответствии с заключенными соглашениями о пер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даче осуществления части полномочий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06 4 05 60900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12 484,8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12 032,8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12 032,8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06 4 05 60900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12 484,8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12 032,8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12 032,8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Государственная поддержка отрасли культуры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05 L5190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05 L5190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Приоритетные проекты Оренбургской области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06 5 00 00000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Приоритетный проект «Культура м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лой Родины»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5 Q3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лом жителей до 50 тысяч человек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5 Q3 L4670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5 Q3 L4670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«Гармон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зация межэтнических и межконфе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сиональных отношений на территории муниципального образования Адамо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«Популяризация этнической культуры и истории представителей различных этнических общностей Адамовского района Оренбургской области»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местных и районных этн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культурных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21 4 01 60910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21 4 01 60910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1 888,6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культуры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1 888,6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1 888,6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«Проведение зрелищных культурно – массовых мероприятий с использов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нием возможностей киновидеосервиса и организация досуга»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1 888,6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пального бюджетного учр</w:t>
            </w:r>
            <w:r>
              <w:rPr>
                <w:color w:val="000000"/>
                <w:sz w:val="24"/>
                <w:szCs w:val="24"/>
              </w:rPr>
              <w:t>еждения культуры «Районный центр культуры и досуга «Восход»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06 4 02 60970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1 888,6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06 4 02 60970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1 888,6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41 216,1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32 432,6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32 500,9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культуры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41 216,1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32 432,6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32 500,9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41 216,1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32 432,6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32 500,9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"Развитие хозяйственной деятельности учреждений культуры"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06 4 06 00000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38 900,7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30 117,2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30 185,5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пального бюджетного учреждения «Материально-техническая служба»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06 4 06 60870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25 268,2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23 388,2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23 388,2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06 4 06 60870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25 268,2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23 388,2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23 388,2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 Отдела культуры администрации Ад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мовского района за счет средств пос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лений, перечисляемых в соответствии с заключенными соглашениями о пер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даче осуществления части полномочий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06 4 06 60900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13 632,5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6 729,0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6 797,3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06 4 06 60900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13 632,5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6 729,0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6 797,3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«Деятельность в сфере культуры,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кусства, охраны историко-культурного наследия в соответствии с предметом и целями деятельности»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06 4 08 00000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2 315,4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2 315,4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2 315,4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06 4 08 10020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2 315,4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2 315,4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2 315,4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дарственных (муниципальных) органов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06 4 08 10020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2 033,4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2 033,4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2 033,4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06 4 08 10020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06 4 08 10020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жей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06 4 08 10020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57 628,1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57 628,1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57 628,1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администр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ции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«Дополнительное пенсионное обесп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чение муниципальных служащих 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ниципального образования Адамо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19 4 06 00000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доплаты к пенсиям 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ниципальным служащим и лицам, 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 xml:space="preserve">мещавшим выборные муниципальные </w:t>
            </w:r>
            <w:r>
              <w:rPr>
                <w:color w:val="000000"/>
                <w:sz w:val="24"/>
                <w:szCs w:val="24"/>
              </w:rPr>
              <w:lastRenderedPageBreak/>
              <w:t>должности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19 4 06 20580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19 4 06 20580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социально ориентирова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некоммерческих организаций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77 7 00 90360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некоммерческим организ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циям (за исключением государстве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(муниципальных) учреждений, г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сударственных корпораций (комп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ний), публично-правовых компаний)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77 7 00 90360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52 211,5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52 211,5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52 211,5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системы образования Адамовского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32 128,8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32 128,8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32 128,8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32 128,8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32 128,8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32 128,8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3 104,8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3 104,8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3 104,8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чий по выплате компенсации части 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дительской платы за присмотр и уход за детьми, посещающими образов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тельные организации, реализующие образовательную программу дошкол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01 4 01 80190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3 104,8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3 104,8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</w:t>
            </w:r>
            <w:r>
              <w:rPr>
                <w:color w:val="000000"/>
                <w:sz w:val="24"/>
                <w:szCs w:val="24"/>
              </w:rPr>
              <w:t>104,8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казе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01 4 01 80190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13,8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01 4 01 80190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01 4 01 80190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3 084,0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3 084,0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3 084,0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«Защита прав детей, государственная поддержка детей-сирот и детей с огр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ниченными возможностями здоровья»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29 024,0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29 024,0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29 024,0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чий по содержанию ребенка в семье опекуна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01 4 12 88110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5 235,8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5 235,8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5 235,8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казе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01 4 12 88110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12,8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01 4 12 88110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01 4 12 88110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5 189,0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5 189,0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5 189,0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чий по содержанию ребенка в прие</w:t>
            </w:r>
            <w:r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ной семье, а также выплате вознагра</w:t>
            </w:r>
            <w:r>
              <w:rPr>
                <w:color w:val="000000"/>
                <w:sz w:val="24"/>
                <w:szCs w:val="24"/>
              </w:rPr>
              <w:t>ж</w:t>
            </w:r>
            <w:r>
              <w:rPr>
                <w:color w:val="000000"/>
                <w:sz w:val="24"/>
                <w:szCs w:val="24"/>
              </w:rPr>
              <w:t>дения, причитающегося приемному 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дителю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01 4 12 88120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23 788,2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23 788,2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23 788,2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казе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01 4 12 88120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58,3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01 4 12 88120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Публичные нормативные социальные </w:t>
            </w:r>
            <w:r>
              <w:rPr>
                <w:color w:val="000000"/>
                <w:sz w:val="24"/>
                <w:szCs w:val="24"/>
              </w:rPr>
              <w:lastRenderedPageBreak/>
              <w:t>выплаты гражданам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01 4 12 88120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8 572,2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8 572,2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8 572,2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Социальные выплаты гражданам, кр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ме публичных нормативных социал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ных выплат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01 4 12 88120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15 103,7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15 157,7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15 157,7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«Реализ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ция молодежной политики на террит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рии муниципального образования Адамовский район Оренбургской о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ласти»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«Обеспечение жильем молодых семей в Адамовском районе Оренбургской области»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нию жильем молодых семей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01 L4970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Социальные выплаты гражданам, кр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ме публичных нормативных социал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ных выплат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4 01 L4970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7 426,8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«Обесп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чение жильем отдельных категорий граждан, установленных законодател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ством Оренбургской области, на терр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тории муниципального образования Адамовский район»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12 655,9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12 655,9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«Приобретение жилых помещений в муниципальную собственность для обеспечения жильем отдельных кат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lastRenderedPageBreak/>
              <w:t>горий граждан»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12 655,9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детей-сирот и детей, о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тавшихся без попечения родителей, лиц из числа детей-сирот и детей, о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тавшихся без попечения родителей, жилыми помещениями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R0820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1 075,6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1 093,9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R0820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1 075,6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1 093,9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чий по обеспечению детей-сирот и д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тей, оставшихся без попечения родит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лей, лиц из числа детей-сирот и детей, оставшихся без попечения родителей, жилыми помещениями по договорам найма с</w:t>
            </w:r>
            <w:r>
              <w:rPr>
                <w:color w:val="000000"/>
                <w:sz w:val="24"/>
                <w:szCs w:val="24"/>
              </w:rPr>
              <w:t>пециализированных жилых п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мещений и по предоставлению выплат на приобретение благоустроенного ж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лого помещения кредита (займа) по д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говору, обязательства заемщика по к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торому обеспечены ипотекой, предо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тавлению денежных выплат для прио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ретения жилого помещ</w:t>
            </w:r>
            <w:r>
              <w:rPr>
                <w:color w:val="000000"/>
                <w:sz w:val="24"/>
                <w:szCs w:val="24"/>
              </w:rPr>
              <w:t>ения , удостов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ряемых свидетельством Оренбургской области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Д0820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11 580,3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11 562,0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4 01 Д0820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12 655,9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11 580,3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11 562,0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26 617,9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15 737,0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15 737,0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10 519,0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Ад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мовском районе»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10 519,0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10 519,0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Комплекс процессных мероприятий «Спортивно-массовые мероприятия: участие, организация, проведение»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Организация, проведение, участие в комплексных, спортивных и физкул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турных мероприятиях среди всех во</w:t>
            </w:r>
            <w:r>
              <w:rPr>
                <w:color w:val="000000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растных, профессиональных и соц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альных групп населения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04 4 01 20070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04 4 01 20070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«Обновление материально-технической базы»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04 4 03 00000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9 669,0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Строительство, реконструкция и р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монт объектов спорта и физкультурно-спортивной инфраструктуры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04 4 03 20130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1 386,2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04 4 03 20130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1 386,2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спортивных площадок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03 S1520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8 282,8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03 S1520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8 282,8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16 098,9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14 807,0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14 807,0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Ад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мовском районе»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16 098,9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14 807,0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14 807,0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16 098,9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14 807,0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14 807,0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«Обновление материально-технической базы»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04 4 03 00000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Капитальный ремонт объектов недв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lastRenderedPageBreak/>
              <w:t>жимого имущества организаций д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полнительного образования в сфере физической культуры и спорта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03 S1870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03 S1870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591,9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«Обеспечение деятельности учрежд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ний в области физической культуры и спорта»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04 4 04 00000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15 507,0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14 807,0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14 807,0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пального автономного учреждения д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полнительного образования «Адамо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ская спортивная школа «Золотой к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лос»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04 4 04 60270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15 507,0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14 807,0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14 807,0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04 4 04 60270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15 507,0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14 807,0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14 807,0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С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110 491,1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67 933,5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66 836,5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ваний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77 664,0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67 817,0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66 720,0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«Управл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муниципальными финансами Ад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77 664,0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67 817,0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66 720,0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77 664,0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67 817,0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66 720,0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«Повышение финансовой самосто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z w:val="24"/>
                <w:szCs w:val="24"/>
              </w:rPr>
              <w:t>тельности бюджетов поселений»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77 664,0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67 817,0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66 720,0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бюджетам сельских посел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lastRenderedPageBreak/>
              <w:t>ний на выравнивание бюджетной обе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печенности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20 4 02 20330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Дотации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20 4 02 20330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полномочий Оренбур</w:t>
            </w:r>
            <w:r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ской области по предоставлению дот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ций бюджетам поселений на выравн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вание бюджетной обеспеченности за счет средств областного бюджета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20 4 02 80050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77 164,0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67 317,0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66 220,0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20 4 02 80050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77 164,0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67 317,0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66 220,0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дотации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32 827,1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«Управл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муниципальными финансами Ад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мовского района»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32 710,6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32 710,6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«Повышение финансовой самосто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z w:val="24"/>
                <w:szCs w:val="24"/>
              </w:rPr>
              <w:t>тельности бюджетов поселений»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32 710,6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межбюджетные трансферты бюджетам сельских поселений в связи с осуществлением в сельском посел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нии мероприятий по оздоровлению 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 финансов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20 4 02 20340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25 045,7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20 4 02 20340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25 045,7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межбюджетные трансферты бюджетам сельских поселений на ре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лизацию проекта «Народный бюджет», основанного на местных инициативах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20 4 02 20370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20 4 02 20370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Иные межбюджетные трансферты </w:t>
            </w:r>
            <w:r>
              <w:rPr>
                <w:color w:val="000000"/>
                <w:sz w:val="24"/>
                <w:szCs w:val="24"/>
              </w:rPr>
              <w:lastRenderedPageBreak/>
              <w:t>бюджетам сельских поселений на п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вышение оплаты труда работников 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ниципальных учреждений культуры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20 4 02 20380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6 714,9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Дотации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20 4 02 20380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6 714,9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"Охрана окружающей среды Адамовского ра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>она Оренбургской области"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30 0 00 00000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30 4 00 00000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«Создание безопасной экологической среды в муниципальном образовании Адамовский район Оренбургской о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ласти»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30 4 01 00000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межбюджетные трансферты на проведение комплекса работ по ко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тролю в области охраны окружающей среды и природопользования, напра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ленных на выявление и ликвидацию несанкционированных свалок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30 4 01 23010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30 4 01 23010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10 350,0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21 970,0</w:t>
            </w:r>
          </w:p>
        </w:tc>
      </w:tr>
      <w:tr w:rsidR="00EB19F9">
        <w:tc>
          <w:tcPr>
            <w:tcW w:w="425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EB19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1 061 084,4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910 539,4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19F9" w:rsidRDefault="0098115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935 260,4</w:t>
            </w:r>
          </w:p>
        </w:tc>
      </w:tr>
    </w:tbl>
    <w:p w:rsidR="00000000" w:rsidRDefault="0098115C"/>
    <w:sectPr w:rsidR="00000000" w:rsidSect="00EB19F9">
      <w:headerReference w:type="default" r:id="rId6"/>
      <w:footerReference w:type="default" r:id="rId7"/>
      <w:pgSz w:w="16837" w:h="11905" w:orient="landscape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9F9" w:rsidRDefault="00EB19F9" w:rsidP="00EB19F9">
      <w:r>
        <w:separator/>
      </w:r>
    </w:p>
  </w:endnote>
  <w:endnote w:type="continuationSeparator" w:id="0">
    <w:p w:rsidR="00EB19F9" w:rsidRDefault="00EB19F9" w:rsidP="00EB1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636" w:type="dxa"/>
      <w:tblLayout w:type="fixed"/>
      <w:tblLook w:val="01E0"/>
    </w:tblPr>
    <w:tblGrid>
      <w:gridCol w:w="15636"/>
    </w:tblGrid>
    <w:tr w:rsidR="00EB19F9">
      <w:tc>
        <w:tcPr>
          <w:tcW w:w="15636" w:type="dxa"/>
        </w:tcPr>
        <w:p w:rsidR="00EB19F9" w:rsidRDefault="00EB19F9">
          <w:pPr>
            <w:spacing w:line="1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9F9" w:rsidRDefault="00EB19F9" w:rsidP="00EB19F9">
      <w:r>
        <w:separator/>
      </w:r>
    </w:p>
  </w:footnote>
  <w:footnote w:type="continuationSeparator" w:id="0">
    <w:p w:rsidR="00EB19F9" w:rsidRDefault="00EB19F9" w:rsidP="00EB19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636" w:type="dxa"/>
      <w:tblLayout w:type="fixed"/>
      <w:tblLook w:val="01E0"/>
    </w:tblPr>
    <w:tblGrid>
      <w:gridCol w:w="15636"/>
    </w:tblGrid>
    <w:tr w:rsidR="00EB19F9">
      <w:tc>
        <w:tcPr>
          <w:tcW w:w="15636" w:type="dxa"/>
        </w:tcPr>
        <w:p w:rsidR="00EB19F9" w:rsidRDefault="00EB19F9">
          <w:pPr>
            <w:jc w:val="center"/>
            <w:rPr>
              <w:color w:val="000000"/>
            </w:rPr>
          </w:pPr>
          <w:r>
            <w:fldChar w:fldCharType="begin"/>
          </w:r>
          <w:r w:rsidR="0098115C">
            <w:rPr>
              <w:color w:val="000000"/>
            </w:rPr>
            <w:instrText>PAGE</w:instrText>
          </w:r>
          <w:r w:rsidR="0098115C">
            <w:fldChar w:fldCharType="separate"/>
          </w:r>
          <w:r w:rsidR="0098115C">
            <w:rPr>
              <w:noProof/>
              <w:color w:val="000000"/>
            </w:rPr>
            <w:t>57</w:t>
          </w:r>
          <w:r>
            <w:fldChar w:fldCharType="end"/>
          </w:r>
        </w:p>
        <w:p w:rsidR="00EB19F9" w:rsidRDefault="00EB19F9">
          <w:pPr>
            <w:spacing w:line="1" w:lineRule="auto"/>
          </w:pP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9F9"/>
    <w:rsid w:val="0098115C"/>
    <w:rsid w:val="00EB1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19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10994</Words>
  <Characters>62667</Characters>
  <Application>Microsoft Office Word</Application>
  <DocSecurity>0</DocSecurity>
  <Lines>522</Lines>
  <Paragraphs>147</Paragraphs>
  <ScaleCrop>false</ScaleCrop>
  <Company/>
  <LinksUpToDate>false</LinksUpToDate>
  <CharactersWithSpaces>73514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Бюджетник-Оля</cp:lastModifiedBy>
  <cp:revision>2</cp:revision>
  <dcterms:created xsi:type="dcterms:W3CDTF">2025-09-30T03:47:00Z</dcterms:created>
  <dcterms:modified xsi:type="dcterms:W3CDTF">2025-09-30T03:48:00Z</dcterms:modified>
</cp:coreProperties>
</file>